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16" w:rsidRDefault="00FA3116" w:rsidP="00D00561">
      <w:pPr>
        <w:pStyle w:val="af3"/>
        <w:spacing w:before="480"/>
        <w:rPr>
          <w:sz w:val="44"/>
          <w:szCs w:val="44"/>
        </w:rPr>
      </w:pPr>
      <w:r>
        <w:rPr>
          <w:noProof/>
        </w:rPr>
        <mc:AlternateContent>
          <mc:Choice Requires="wps">
            <w:drawing>
              <wp:anchor distT="0" distB="0" distL="114300" distR="114300" simplePos="0" relativeHeight="251658240" behindDoc="0" locked="0" layoutInCell="1" allowOverlap="1" wp14:anchorId="6A8A113A" wp14:editId="4DC3CEC3">
                <wp:simplePos x="0" y="0"/>
                <wp:positionH relativeFrom="page">
                  <wp:posOffset>1143000</wp:posOffset>
                </wp:positionH>
                <wp:positionV relativeFrom="page">
                  <wp:posOffset>9088120</wp:posOffset>
                </wp:positionV>
                <wp:extent cx="5274945" cy="396240"/>
                <wp:effectExtent l="0" t="2540" r="1905"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94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A3116" w:rsidRPr="00A30F0A" w:rsidRDefault="00FA3116" w:rsidP="00FA3116">
                            <w:pPr>
                              <w:pStyle w:val="af3"/>
                              <w:jc w:val="center"/>
                              <w:rPr>
                                <w:rFonts w:ascii="全新硬笔行书简" w:eastAsia="全新硬笔行书简"/>
                                <w:b/>
                              </w:rPr>
                            </w:pPr>
                          </w:p>
                        </w:txbxContent>
                      </wps:txbx>
                      <wps:bodyPr rot="0" vert="horz" wrap="square" lIns="0" tIns="0" rIns="0" bIns="0" anchor="b" anchorCtr="0" upright="1">
                        <a:spAutoFit/>
                      </wps:bodyPr>
                    </wps:wsp>
                  </a:graphicData>
                </a:graphic>
                <wp14:sizeRelH relativeFrom="margin">
                  <wp14:pctWidth>100000</wp14:pctWidth>
                </wp14:sizeRelH>
                <wp14:sizeRelV relativeFrom="margin">
                  <wp14:pctHeight>0</wp14:pctHeight>
                </wp14:sizeRelV>
              </wp:anchor>
            </w:drawing>
          </mc:Choice>
          <mc:Fallback>
            <w:pict>
              <v:shapetype w14:anchorId="6A8A113A" id="_x0000_t202" coordsize="21600,21600" o:spt="202" path="m,l,21600r21600,l21600,xe">
                <v:stroke joinstyle="miter"/>
                <v:path gradientshapeok="t" o:connecttype="rect"/>
              </v:shapetype>
              <v:shape id="文本框 1" o:spid="_x0000_s1026" type="#_x0000_t202" style="position:absolute;margin-left:90pt;margin-top:715.6pt;width:415.35pt;height:31.2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" filled="f" stroked="f" strokeweight=".5pt">
                <v:textbox style="mso-fit-shape-to-text:t" inset="0,0,0,0">
                  <w:txbxContent>
                    <w:p w:rsidR="00FA3116" w:rsidRPr="00A30F0A" w:rsidRDefault="00FA3116" w:rsidP="00FA3116">
                      <w:pPr>
                        <w:pStyle w:val="af3"/>
                        <w:jc w:val="center"/>
                        <w:rPr>
                          <w:rFonts w:ascii="全新硬笔行书简" w:eastAsia="全新硬笔行书简"/>
                          <w:b/>
                        </w:rPr>
                      </w:pPr>
                    </w:p>
                  </w:txbxContent>
                </v:textbox>
                <w10:wrap anchorx="page" anchory="page"/>
              </v:shape>
            </w:pict>
          </mc:Fallback>
        </mc:AlternateContent>
      </w:r>
    </w:p>
    <w:p w:rsidR="00200249" w:rsidRPr="00D00561" w:rsidRDefault="00BE7F1B" w:rsidP="00D00561">
      <w:pPr>
        <w:jc w:val="center"/>
        <w:rPr>
          <w:b/>
          <w:bCs/>
          <w:sz w:val="44"/>
          <w:szCs w:val="44"/>
        </w:rPr>
      </w:pPr>
      <w:r>
        <w:rPr>
          <w:rFonts w:hint="eastAsia"/>
          <w:b/>
          <w:bCs/>
          <w:sz w:val="44"/>
          <w:szCs w:val="44"/>
        </w:rPr>
        <w:t>语音识别系统测试规范</w:t>
      </w:r>
    </w:p>
    <w:p w:rsidR="0075359D" w:rsidRDefault="0075359D" w:rsidP="00B325BC">
      <w:pPr>
        <w:rPr>
          <w:b/>
          <w:bCs/>
          <w:sz w:val="28"/>
        </w:rPr>
      </w:pPr>
    </w:p>
    <w:p w:rsidR="00D00561" w:rsidRDefault="00D00561" w:rsidP="00B325BC">
      <w:pPr>
        <w:rPr>
          <w:b/>
          <w:bCs/>
          <w:sz w:val="28"/>
        </w:rPr>
      </w:pPr>
    </w:p>
    <w:p w:rsidR="00D00561" w:rsidRDefault="00D00561" w:rsidP="00B325BC">
      <w:pPr>
        <w:rPr>
          <w:b/>
          <w:bCs/>
          <w:sz w:val="28"/>
        </w:rPr>
      </w:pPr>
    </w:p>
    <w:p w:rsidR="00D00561" w:rsidRDefault="00D00561" w:rsidP="00B325BC">
      <w:pPr>
        <w:rPr>
          <w:b/>
          <w:bCs/>
          <w:sz w:val="28"/>
        </w:rPr>
      </w:pPr>
    </w:p>
    <w:p w:rsidR="00D00561" w:rsidRDefault="00D00561" w:rsidP="00B325BC">
      <w:pPr>
        <w:rPr>
          <w:b/>
          <w:bCs/>
          <w:sz w:val="28"/>
        </w:rPr>
      </w:pPr>
    </w:p>
    <w:p w:rsidR="00B325BC" w:rsidRDefault="002B16CC" w:rsidP="002B16CC">
      <w:pPr>
        <w:jc w:val="center"/>
        <w:rPr>
          <w:b/>
          <w:bCs/>
          <w:sz w:val="28"/>
        </w:rPr>
      </w:pPr>
      <w:r>
        <w:rPr>
          <w:rFonts w:hint="eastAsia"/>
          <w:b/>
          <w:bCs/>
          <w:sz w:val="28"/>
        </w:rPr>
        <w:t>VERSION HISTORY</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1733"/>
        <w:gridCol w:w="1256"/>
        <w:gridCol w:w="1437"/>
        <w:gridCol w:w="1417"/>
        <w:gridCol w:w="2021"/>
      </w:tblGrid>
      <w:tr w:rsidR="002B16CC" w:rsidRPr="002D1641" w:rsidTr="00F432E3">
        <w:trPr>
          <w:jc w:val="center"/>
        </w:trPr>
        <w:tc>
          <w:tcPr>
            <w:tcW w:w="956" w:type="dxa"/>
            <w:shd w:val="clear" w:color="auto" w:fill="D9D9D9"/>
          </w:tcPr>
          <w:p w:rsidR="002B16CC" w:rsidRPr="002D1641" w:rsidRDefault="002B16CC" w:rsidP="00AA0320">
            <w:pPr>
              <w:pStyle w:val="tabletxt"/>
              <w:jc w:val="center"/>
              <w:rPr>
                <w:rFonts w:ascii="Arial" w:hAnsi="Arial"/>
                <w:b/>
                <w:bCs/>
              </w:rPr>
            </w:pPr>
            <w:r w:rsidRPr="002D1641">
              <w:rPr>
                <w:rFonts w:ascii="Arial" w:hAnsi="Arial"/>
                <w:b/>
                <w:bCs/>
              </w:rPr>
              <w:t>Version</w:t>
            </w:r>
            <w:r w:rsidRPr="002D1641">
              <w:rPr>
                <w:rFonts w:ascii="Arial" w:hAnsi="Arial"/>
                <w:b/>
                <w:bCs/>
              </w:rPr>
              <w:br/>
              <w:t>#</w:t>
            </w:r>
          </w:p>
        </w:tc>
        <w:tc>
          <w:tcPr>
            <w:tcW w:w="1733" w:type="dxa"/>
            <w:shd w:val="clear" w:color="auto" w:fill="D9D9D9"/>
          </w:tcPr>
          <w:p w:rsidR="002B16CC" w:rsidRPr="002D1641" w:rsidRDefault="002B16CC" w:rsidP="00AA0320">
            <w:pPr>
              <w:pStyle w:val="tabletxt"/>
              <w:jc w:val="center"/>
              <w:rPr>
                <w:rFonts w:ascii="Arial" w:hAnsi="Arial"/>
                <w:b/>
                <w:bCs/>
              </w:rPr>
            </w:pPr>
            <w:r w:rsidRPr="002D1641">
              <w:rPr>
                <w:rFonts w:ascii="Arial" w:hAnsi="Arial"/>
                <w:b/>
                <w:bCs/>
              </w:rPr>
              <w:t>Implemented</w:t>
            </w:r>
          </w:p>
          <w:p w:rsidR="002B16CC" w:rsidRPr="002D1641" w:rsidRDefault="002B16CC" w:rsidP="00AA0320">
            <w:pPr>
              <w:pStyle w:val="tabletxt"/>
              <w:jc w:val="center"/>
              <w:rPr>
                <w:rFonts w:ascii="Arial" w:hAnsi="Arial"/>
                <w:b/>
                <w:bCs/>
              </w:rPr>
            </w:pPr>
            <w:r w:rsidRPr="002D1641">
              <w:rPr>
                <w:rFonts w:ascii="Arial" w:hAnsi="Arial"/>
                <w:b/>
                <w:bCs/>
              </w:rPr>
              <w:t>By</w:t>
            </w:r>
          </w:p>
        </w:tc>
        <w:tc>
          <w:tcPr>
            <w:tcW w:w="1256" w:type="dxa"/>
            <w:shd w:val="clear" w:color="auto" w:fill="D9D9D9"/>
          </w:tcPr>
          <w:p w:rsidR="002B16CC" w:rsidRPr="002D1641" w:rsidRDefault="002B16CC" w:rsidP="00AA0320">
            <w:pPr>
              <w:pStyle w:val="tabletxt"/>
              <w:jc w:val="center"/>
              <w:rPr>
                <w:rFonts w:ascii="Arial" w:hAnsi="Arial"/>
                <w:b/>
                <w:bCs/>
              </w:rPr>
            </w:pPr>
            <w:r w:rsidRPr="002D1641">
              <w:rPr>
                <w:rFonts w:ascii="Arial" w:hAnsi="Arial"/>
                <w:b/>
                <w:bCs/>
              </w:rPr>
              <w:t>Revision</w:t>
            </w:r>
          </w:p>
          <w:p w:rsidR="002B16CC" w:rsidRPr="002D1641" w:rsidRDefault="002B16CC" w:rsidP="00AA0320">
            <w:pPr>
              <w:pStyle w:val="tabletxt"/>
              <w:jc w:val="center"/>
              <w:rPr>
                <w:rFonts w:ascii="Arial" w:hAnsi="Arial"/>
                <w:b/>
                <w:bCs/>
              </w:rPr>
            </w:pPr>
            <w:r w:rsidRPr="002D1641">
              <w:rPr>
                <w:rFonts w:ascii="Arial" w:hAnsi="Arial"/>
                <w:b/>
                <w:bCs/>
              </w:rPr>
              <w:t>Date</w:t>
            </w:r>
          </w:p>
        </w:tc>
        <w:tc>
          <w:tcPr>
            <w:tcW w:w="1437" w:type="dxa"/>
            <w:shd w:val="clear" w:color="auto" w:fill="D9D9D9"/>
          </w:tcPr>
          <w:p w:rsidR="002B16CC" w:rsidRPr="002D1641" w:rsidRDefault="002B16CC" w:rsidP="00AA0320">
            <w:pPr>
              <w:pStyle w:val="tabletxt"/>
              <w:jc w:val="center"/>
              <w:rPr>
                <w:rFonts w:ascii="Arial" w:hAnsi="Arial"/>
                <w:b/>
                <w:bCs/>
              </w:rPr>
            </w:pPr>
            <w:r w:rsidRPr="002D1641">
              <w:rPr>
                <w:rFonts w:ascii="Arial" w:hAnsi="Arial"/>
                <w:b/>
                <w:bCs/>
              </w:rPr>
              <w:t>Approved</w:t>
            </w:r>
          </w:p>
          <w:p w:rsidR="002B16CC" w:rsidRPr="002D1641" w:rsidRDefault="002B16CC" w:rsidP="00AA0320">
            <w:pPr>
              <w:pStyle w:val="tabletxt"/>
              <w:jc w:val="center"/>
              <w:rPr>
                <w:rFonts w:ascii="Arial" w:hAnsi="Arial"/>
                <w:b/>
                <w:bCs/>
              </w:rPr>
            </w:pPr>
            <w:r w:rsidRPr="002D1641">
              <w:rPr>
                <w:rFonts w:ascii="Arial" w:hAnsi="Arial"/>
                <w:b/>
                <w:bCs/>
              </w:rPr>
              <w:t>By</w:t>
            </w:r>
          </w:p>
        </w:tc>
        <w:tc>
          <w:tcPr>
            <w:tcW w:w="1417" w:type="dxa"/>
            <w:shd w:val="clear" w:color="auto" w:fill="D9D9D9"/>
          </w:tcPr>
          <w:p w:rsidR="002B16CC" w:rsidRPr="002D1641" w:rsidRDefault="002B16CC" w:rsidP="00AA0320">
            <w:pPr>
              <w:pStyle w:val="tabletxt"/>
              <w:jc w:val="center"/>
              <w:rPr>
                <w:rFonts w:ascii="Arial" w:hAnsi="Arial"/>
                <w:b/>
                <w:bCs/>
              </w:rPr>
            </w:pPr>
            <w:r w:rsidRPr="002D1641">
              <w:rPr>
                <w:rFonts w:ascii="Arial" w:hAnsi="Arial"/>
                <w:b/>
                <w:bCs/>
              </w:rPr>
              <w:t>Approval</w:t>
            </w:r>
          </w:p>
          <w:p w:rsidR="002B16CC" w:rsidRPr="002D1641" w:rsidRDefault="002B16CC" w:rsidP="00AA0320">
            <w:pPr>
              <w:pStyle w:val="tabletxt"/>
              <w:jc w:val="center"/>
              <w:rPr>
                <w:rFonts w:ascii="Arial" w:hAnsi="Arial"/>
                <w:b/>
                <w:bCs/>
              </w:rPr>
            </w:pPr>
            <w:r w:rsidRPr="002D1641">
              <w:rPr>
                <w:rFonts w:ascii="Arial" w:hAnsi="Arial"/>
                <w:b/>
                <w:bCs/>
              </w:rPr>
              <w:t>Date</w:t>
            </w:r>
          </w:p>
        </w:tc>
        <w:tc>
          <w:tcPr>
            <w:tcW w:w="2021" w:type="dxa"/>
            <w:shd w:val="clear" w:color="auto" w:fill="D9D9D9"/>
          </w:tcPr>
          <w:p w:rsidR="002B16CC" w:rsidRPr="002D1641" w:rsidRDefault="002B16CC" w:rsidP="00AA0320">
            <w:pPr>
              <w:pStyle w:val="tabletxt"/>
              <w:jc w:val="center"/>
              <w:rPr>
                <w:rFonts w:ascii="Arial" w:hAnsi="Arial"/>
                <w:b/>
                <w:bCs/>
              </w:rPr>
            </w:pPr>
            <w:r w:rsidRPr="002D1641">
              <w:rPr>
                <w:rFonts w:ascii="Arial" w:hAnsi="Arial"/>
                <w:b/>
                <w:bCs/>
              </w:rPr>
              <w:t>Reason</w:t>
            </w:r>
          </w:p>
        </w:tc>
      </w:tr>
      <w:tr w:rsidR="002B16CC" w:rsidRPr="002D1641" w:rsidTr="00F432E3">
        <w:trPr>
          <w:jc w:val="center"/>
        </w:trPr>
        <w:tc>
          <w:tcPr>
            <w:tcW w:w="956" w:type="dxa"/>
          </w:tcPr>
          <w:p w:rsidR="002B16CC" w:rsidRPr="002D1641" w:rsidRDefault="0075359D" w:rsidP="00AA0320">
            <w:pPr>
              <w:pStyle w:val="Tabletext"/>
              <w:jc w:val="center"/>
              <w:rPr>
                <w:rFonts w:cs="Arial" w:hint="default"/>
              </w:rPr>
            </w:pPr>
            <w:r>
              <w:rPr>
                <w:rFonts w:cs="Arial"/>
              </w:rPr>
              <w:t>1.0</w:t>
            </w:r>
          </w:p>
        </w:tc>
        <w:tc>
          <w:tcPr>
            <w:tcW w:w="1733" w:type="dxa"/>
          </w:tcPr>
          <w:p w:rsidR="002B16CC" w:rsidRPr="0075359D" w:rsidRDefault="00BE7F1B" w:rsidP="00BE7F1B">
            <w:pPr>
              <w:pStyle w:val="Tabletext"/>
              <w:rPr>
                <w:rFonts w:cs="Arial" w:hint="default"/>
              </w:rPr>
            </w:pPr>
            <w:r>
              <w:rPr>
                <w:rFonts w:cs="Arial" w:hint="default"/>
              </w:rPr>
              <w:t>Dong Wang</w:t>
            </w:r>
          </w:p>
        </w:tc>
        <w:tc>
          <w:tcPr>
            <w:tcW w:w="1256" w:type="dxa"/>
          </w:tcPr>
          <w:p w:rsidR="002B16CC" w:rsidRPr="0075359D" w:rsidRDefault="00BE7F1B" w:rsidP="00BE7F1B">
            <w:pPr>
              <w:pStyle w:val="Tabletext"/>
              <w:rPr>
                <w:rFonts w:cs="Arial" w:hint="default"/>
              </w:rPr>
            </w:pPr>
            <w:r>
              <w:rPr>
                <w:rFonts w:cs="Arial" w:hint="default"/>
              </w:rPr>
              <w:t>2016.10.01</w:t>
            </w:r>
          </w:p>
        </w:tc>
        <w:tc>
          <w:tcPr>
            <w:tcW w:w="1437" w:type="dxa"/>
          </w:tcPr>
          <w:p w:rsidR="002B16CC" w:rsidRPr="002D1641" w:rsidRDefault="003A7051" w:rsidP="00545657">
            <w:pPr>
              <w:pStyle w:val="Tabletext"/>
              <w:rPr>
                <w:rFonts w:cs="Arial" w:hint="default"/>
              </w:rPr>
            </w:pPr>
            <w:r>
              <w:rPr>
                <w:rFonts w:cs="Arial" w:hint="default"/>
                <w:i/>
                <w:color w:val="0000FF"/>
              </w:rPr>
              <w:t xml:space="preserve"> </w:t>
            </w:r>
          </w:p>
        </w:tc>
        <w:tc>
          <w:tcPr>
            <w:tcW w:w="1417" w:type="dxa"/>
          </w:tcPr>
          <w:p w:rsidR="002B16CC" w:rsidRPr="002D1641" w:rsidRDefault="003A7051" w:rsidP="00545657">
            <w:pPr>
              <w:pStyle w:val="Tabletext"/>
              <w:rPr>
                <w:rFonts w:cs="Arial" w:hint="default"/>
              </w:rPr>
            </w:pPr>
            <w:r>
              <w:rPr>
                <w:rFonts w:cs="Arial" w:hint="default"/>
                <w:i/>
                <w:color w:val="0000FF"/>
              </w:rPr>
              <w:t xml:space="preserve"> </w:t>
            </w:r>
          </w:p>
        </w:tc>
        <w:tc>
          <w:tcPr>
            <w:tcW w:w="2021" w:type="dxa"/>
          </w:tcPr>
          <w:p w:rsidR="002B16CC" w:rsidRPr="002D1641" w:rsidRDefault="002B16CC" w:rsidP="00AA0320">
            <w:pPr>
              <w:pStyle w:val="Tabletext"/>
              <w:rPr>
                <w:rFonts w:cs="Arial" w:hint="default"/>
              </w:rPr>
            </w:pPr>
          </w:p>
        </w:tc>
      </w:tr>
      <w:tr w:rsidR="002B16CC" w:rsidRPr="002D1641" w:rsidTr="00F432E3">
        <w:trPr>
          <w:jc w:val="center"/>
        </w:trPr>
        <w:tc>
          <w:tcPr>
            <w:tcW w:w="956" w:type="dxa"/>
          </w:tcPr>
          <w:p w:rsidR="002B16CC" w:rsidRPr="002D1641" w:rsidRDefault="002B16CC" w:rsidP="00AA0320">
            <w:pPr>
              <w:pStyle w:val="Tabletext"/>
              <w:jc w:val="center"/>
              <w:rPr>
                <w:rFonts w:cs="Arial" w:hint="default"/>
              </w:rPr>
            </w:pPr>
          </w:p>
        </w:tc>
        <w:tc>
          <w:tcPr>
            <w:tcW w:w="1733" w:type="dxa"/>
          </w:tcPr>
          <w:p w:rsidR="002B16CC" w:rsidRPr="002D1641" w:rsidRDefault="002B16CC" w:rsidP="00AA0320">
            <w:pPr>
              <w:pStyle w:val="Tabletext"/>
              <w:jc w:val="center"/>
              <w:rPr>
                <w:rFonts w:cs="Arial" w:hint="default"/>
              </w:rPr>
            </w:pPr>
          </w:p>
        </w:tc>
        <w:tc>
          <w:tcPr>
            <w:tcW w:w="1256" w:type="dxa"/>
          </w:tcPr>
          <w:p w:rsidR="002B16CC" w:rsidRPr="002D1641" w:rsidRDefault="002B16CC" w:rsidP="00AA0320">
            <w:pPr>
              <w:pStyle w:val="Tabletext"/>
              <w:jc w:val="center"/>
              <w:rPr>
                <w:rFonts w:cs="Arial" w:hint="default"/>
              </w:rPr>
            </w:pPr>
          </w:p>
        </w:tc>
        <w:tc>
          <w:tcPr>
            <w:tcW w:w="1437" w:type="dxa"/>
          </w:tcPr>
          <w:p w:rsidR="002B16CC" w:rsidRPr="002D1641" w:rsidRDefault="002B16CC" w:rsidP="00AA0320">
            <w:pPr>
              <w:pStyle w:val="Tabletext"/>
              <w:jc w:val="center"/>
              <w:rPr>
                <w:rFonts w:cs="Arial" w:hint="default"/>
              </w:rPr>
            </w:pPr>
          </w:p>
        </w:tc>
        <w:tc>
          <w:tcPr>
            <w:tcW w:w="1417" w:type="dxa"/>
          </w:tcPr>
          <w:p w:rsidR="002B16CC" w:rsidRPr="002D1641" w:rsidRDefault="002B16CC" w:rsidP="00AA0320">
            <w:pPr>
              <w:pStyle w:val="Tabletext"/>
              <w:jc w:val="center"/>
              <w:rPr>
                <w:rFonts w:cs="Arial" w:hint="default"/>
              </w:rPr>
            </w:pPr>
          </w:p>
        </w:tc>
        <w:tc>
          <w:tcPr>
            <w:tcW w:w="2021" w:type="dxa"/>
          </w:tcPr>
          <w:p w:rsidR="002B16CC" w:rsidRPr="002D1641" w:rsidRDefault="002B16CC" w:rsidP="00AA0320">
            <w:pPr>
              <w:pStyle w:val="Tabletext"/>
              <w:jc w:val="center"/>
              <w:rPr>
                <w:rFonts w:cs="Arial" w:hint="default"/>
              </w:rPr>
            </w:pPr>
          </w:p>
        </w:tc>
      </w:tr>
    </w:tbl>
    <w:p w:rsidR="0075359D" w:rsidRDefault="0075359D" w:rsidP="003C65AB"/>
    <w:p w:rsidR="0075359D" w:rsidRDefault="0075359D" w:rsidP="003C65AB">
      <w:r>
        <w:br w:type="page"/>
      </w:r>
    </w:p>
    <w:sdt>
      <w:sdtPr>
        <w:rPr>
          <w:rFonts w:asciiTheme="minorHAnsi" w:eastAsiaTheme="minorEastAsia" w:hAnsiTheme="minorHAnsi" w:cstheme="minorBidi"/>
          <w:color w:val="auto"/>
          <w:kern w:val="2"/>
          <w:sz w:val="21"/>
          <w:szCs w:val="22"/>
          <w:lang w:val="zh-CN"/>
        </w:rPr>
        <w:id w:val="989141478"/>
        <w:docPartObj>
          <w:docPartGallery w:val="Table of Contents"/>
          <w:docPartUnique/>
        </w:docPartObj>
      </w:sdtPr>
      <w:sdtEndPr>
        <w:rPr>
          <w:b/>
          <w:bCs/>
          <w:kern w:val="0"/>
          <w:sz w:val="22"/>
        </w:rPr>
      </w:sdtEndPr>
      <w:sdtContent>
        <w:p w:rsidR="00B1078A" w:rsidRPr="00B07A87" w:rsidRDefault="00B1078A">
          <w:pPr>
            <w:pStyle w:val="TOC"/>
            <w:rPr>
              <w:sz w:val="28"/>
              <w:szCs w:val="28"/>
            </w:rPr>
          </w:pPr>
          <w:r w:rsidRPr="00B07A87">
            <w:rPr>
              <w:sz w:val="28"/>
              <w:szCs w:val="28"/>
              <w:lang w:val="zh-CN"/>
            </w:rPr>
            <w:t>目录</w:t>
          </w:r>
        </w:p>
        <w:p w:rsidR="00A27F79" w:rsidRDefault="00B1078A">
          <w:pPr>
            <w:pStyle w:val="10"/>
            <w:tabs>
              <w:tab w:val="left" w:pos="420"/>
              <w:tab w:val="right" w:leader="dot" w:pos="8296"/>
            </w:tabs>
            <w:rPr>
              <w:noProof/>
              <w:kern w:val="2"/>
              <w:sz w:val="21"/>
            </w:rPr>
          </w:pPr>
          <w:r w:rsidRPr="00D00561">
            <w:rPr>
              <w:sz w:val="21"/>
              <w:szCs w:val="21"/>
            </w:rPr>
            <w:fldChar w:fldCharType="begin"/>
          </w:r>
          <w:r w:rsidRPr="00D00561">
            <w:rPr>
              <w:sz w:val="21"/>
              <w:szCs w:val="21"/>
            </w:rPr>
            <w:instrText xml:space="preserve"> TOC \o "1-3" \h \z \u </w:instrText>
          </w:r>
          <w:r w:rsidRPr="00D00561">
            <w:rPr>
              <w:sz w:val="21"/>
              <w:szCs w:val="21"/>
            </w:rPr>
            <w:fldChar w:fldCharType="separate"/>
          </w:r>
          <w:hyperlink w:anchor="_Toc463111894" w:history="1">
            <w:r w:rsidR="00A27F79" w:rsidRPr="00A15A66">
              <w:rPr>
                <w:rStyle w:val="a9"/>
                <w:b/>
                <w:noProof/>
              </w:rPr>
              <w:t>1.</w:t>
            </w:r>
            <w:r w:rsidR="00A27F79">
              <w:rPr>
                <w:noProof/>
                <w:kern w:val="2"/>
                <w:sz w:val="21"/>
              </w:rPr>
              <w:tab/>
            </w:r>
            <w:r w:rsidR="00A27F79" w:rsidRPr="00A15A66">
              <w:rPr>
                <w:rStyle w:val="a9"/>
                <w:rFonts w:hint="eastAsia"/>
                <w:b/>
                <w:noProof/>
              </w:rPr>
              <w:t>简介</w:t>
            </w:r>
            <w:r w:rsidR="00A27F79">
              <w:rPr>
                <w:noProof/>
                <w:webHidden/>
              </w:rPr>
              <w:tab/>
            </w:r>
            <w:r w:rsidR="00A27F79">
              <w:rPr>
                <w:noProof/>
                <w:webHidden/>
              </w:rPr>
              <w:fldChar w:fldCharType="begin"/>
            </w:r>
            <w:r w:rsidR="00A27F79">
              <w:rPr>
                <w:noProof/>
                <w:webHidden/>
              </w:rPr>
              <w:instrText xml:space="preserve"> PAGEREF _Toc463111894 \h </w:instrText>
            </w:r>
            <w:r w:rsidR="00A27F79">
              <w:rPr>
                <w:noProof/>
                <w:webHidden/>
              </w:rPr>
            </w:r>
            <w:r w:rsidR="00A27F79">
              <w:rPr>
                <w:noProof/>
                <w:webHidden/>
              </w:rPr>
              <w:fldChar w:fldCharType="separate"/>
            </w:r>
            <w:r w:rsidR="00A27F79">
              <w:rPr>
                <w:noProof/>
                <w:webHidden/>
              </w:rPr>
              <w:t>3</w:t>
            </w:r>
            <w:r w:rsidR="00A27F79">
              <w:rPr>
                <w:noProof/>
                <w:webHidden/>
              </w:rPr>
              <w:fldChar w:fldCharType="end"/>
            </w:r>
          </w:hyperlink>
        </w:p>
        <w:p w:rsidR="00A27F79" w:rsidRDefault="00DC2D12">
          <w:pPr>
            <w:pStyle w:val="10"/>
            <w:tabs>
              <w:tab w:val="left" w:pos="420"/>
              <w:tab w:val="right" w:leader="dot" w:pos="8296"/>
            </w:tabs>
            <w:rPr>
              <w:noProof/>
              <w:kern w:val="2"/>
              <w:sz w:val="21"/>
            </w:rPr>
          </w:pPr>
          <w:hyperlink w:anchor="_Toc463111895" w:history="1">
            <w:r w:rsidR="00A27F79" w:rsidRPr="00A15A66">
              <w:rPr>
                <w:rStyle w:val="a9"/>
                <w:b/>
                <w:noProof/>
              </w:rPr>
              <w:t>2.</w:t>
            </w:r>
            <w:r w:rsidR="00A27F79">
              <w:rPr>
                <w:noProof/>
                <w:kern w:val="2"/>
                <w:sz w:val="21"/>
              </w:rPr>
              <w:tab/>
            </w:r>
            <w:r w:rsidR="00A27F79" w:rsidRPr="00A15A66">
              <w:rPr>
                <w:rStyle w:val="a9"/>
                <w:rFonts w:hint="eastAsia"/>
                <w:b/>
                <w:noProof/>
              </w:rPr>
              <w:t>识别精度的评价指标</w:t>
            </w:r>
            <w:r w:rsidR="00A27F79">
              <w:rPr>
                <w:noProof/>
                <w:webHidden/>
              </w:rPr>
              <w:tab/>
            </w:r>
            <w:r w:rsidR="00A27F79">
              <w:rPr>
                <w:noProof/>
                <w:webHidden/>
              </w:rPr>
              <w:fldChar w:fldCharType="begin"/>
            </w:r>
            <w:r w:rsidR="00A27F79">
              <w:rPr>
                <w:noProof/>
                <w:webHidden/>
              </w:rPr>
              <w:instrText xml:space="preserve"> PAGEREF _Toc463111895 \h </w:instrText>
            </w:r>
            <w:r w:rsidR="00A27F79">
              <w:rPr>
                <w:noProof/>
                <w:webHidden/>
              </w:rPr>
            </w:r>
            <w:r w:rsidR="00A27F79">
              <w:rPr>
                <w:noProof/>
                <w:webHidden/>
              </w:rPr>
              <w:fldChar w:fldCharType="separate"/>
            </w:r>
            <w:r w:rsidR="00A27F79">
              <w:rPr>
                <w:noProof/>
                <w:webHidden/>
              </w:rPr>
              <w:t>3</w:t>
            </w:r>
            <w:r w:rsidR="00A27F79">
              <w:rPr>
                <w:noProof/>
                <w:webHidden/>
              </w:rPr>
              <w:fldChar w:fldCharType="end"/>
            </w:r>
          </w:hyperlink>
        </w:p>
        <w:p w:rsidR="00A27F79" w:rsidRDefault="00DC2D12">
          <w:pPr>
            <w:pStyle w:val="20"/>
            <w:tabs>
              <w:tab w:val="left" w:pos="1050"/>
              <w:tab w:val="right" w:leader="dot" w:pos="8296"/>
            </w:tabs>
            <w:ind w:left="440"/>
            <w:rPr>
              <w:noProof/>
              <w:kern w:val="2"/>
              <w:sz w:val="21"/>
            </w:rPr>
          </w:pPr>
          <w:hyperlink w:anchor="_Toc463111896" w:history="1">
            <w:r w:rsidR="00A27F79" w:rsidRPr="00A15A66">
              <w:rPr>
                <w:rStyle w:val="a9"/>
                <w:noProof/>
              </w:rPr>
              <w:t>2.1</w:t>
            </w:r>
            <w:r w:rsidR="00A27F79">
              <w:rPr>
                <w:noProof/>
                <w:kern w:val="2"/>
                <w:sz w:val="21"/>
              </w:rPr>
              <w:tab/>
            </w:r>
            <w:r w:rsidR="00A27F79" w:rsidRPr="00A15A66">
              <w:rPr>
                <w:rStyle w:val="a9"/>
                <w:rFonts w:hint="eastAsia"/>
                <w:noProof/>
              </w:rPr>
              <w:t>词错误率</w:t>
            </w:r>
            <w:r w:rsidR="00A27F79">
              <w:rPr>
                <w:noProof/>
                <w:webHidden/>
              </w:rPr>
              <w:tab/>
            </w:r>
            <w:r w:rsidR="00A27F79">
              <w:rPr>
                <w:noProof/>
                <w:webHidden/>
              </w:rPr>
              <w:fldChar w:fldCharType="begin"/>
            </w:r>
            <w:r w:rsidR="00A27F79">
              <w:rPr>
                <w:noProof/>
                <w:webHidden/>
              </w:rPr>
              <w:instrText xml:space="preserve"> PAGEREF _Toc463111896 \h </w:instrText>
            </w:r>
            <w:r w:rsidR="00A27F79">
              <w:rPr>
                <w:noProof/>
                <w:webHidden/>
              </w:rPr>
            </w:r>
            <w:r w:rsidR="00A27F79">
              <w:rPr>
                <w:noProof/>
                <w:webHidden/>
              </w:rPr>
              <w:fldChar w:fldCharType="separate"/>
            </w:r>
            <w:r w:rsidR="00A27F79">
              <w:rPr>
                <w:noProof/>
                <w:webHidden/>
              </w:rPr>
              <w:t>3</w:t>
            </w:r>
            <w:r w:rsidR="00A27F79">
              <w:rPr>
                <w:noProof/>
                <w:webHidden/>
              </w:rPr>
              <w:fldChar w:fldCharType="end"/>
            </w:r>
          </w:hyperlink>
        </w:p>
        <w:p w:rsidR="00A27F79" w:rsidRDefault="00DC2D12">
          <w:pPr>
            <w:pStyle w:val="20"/>
            <w:tabs>
              <w:tab w:val="right" w:leader="dot" w:pos="8296"/>
            </w:tabs>
            <w:ind w:left="440"/>
            <w:rPr>
              <w:noProof/>
              <w:kern w:val="2"/>
              <w:sz w:val="21"/>
            </w:rPr>
          </w:pPr>
          <w:hyperlink w:anchor="_Toc463111897" w:history="1">
            <w:r w:rsidR="00A27F79" w:rsidRPr="00A15A66">
              <w:rPr>
                <w:rStyle w:val="a9"/>
                <w:rFonts w:hint="eastAsia"/>
                <w:noProof/>
              </w:rPr>
              <w:t>词正确率</w:t>
            </w:r>
            <w:r w:rsidR="00A27F79" w:rsidRPr="00A15A66">
              <w:rPr>
                <w:rStyle w:val="a9"/>
                <w:noProof/>
              </w:rPr>
              <w:t>(WAR)</w:t>
            </w:r>
            <w:r w:rsidR="00A27F79">
              <w:rPr>
                <w:noProof/>
                <w:webHidden/>
              </w:rPr>
              <w:tab/>
            </w:r>
            <w:r w:rsidR="00A27F79">
              <w:rPr>
                <w:noProof/>
                <w:webHidden/>
              </w:rPr>
              <w:fldChar w:fldCharType="begin"/>
            </w:r>
            <w:r w:rsidR="00A27F79">
              <w:rPr>
                <w:noProof/>
                <w:webHidden/>
              </w:rPr>
              <w:instrText xml:space="preserve"> PAGEREF _Toc463111897 \h </w:instrText>
            </w:r>
            <w:r w:rsidR="00A27F79">
              <w:rPr>
                <w:noProof/>
                <w:webHidden/>
              </w:rPr>
            </w:r>
            <w:r w:rsidR="00A27F79">
              <w:rPr>
                <w:noProof/>
                <w:webHidden/>
              </w:rPr>
              <w:fldChar w:fldCharType="separate"/>
            </w:r>
            <w:r w:rsidR="00A27F79">
              <w:rPr>
                <w:noProof/>
                <w:webHidden/>
              </w:rPr>
              <w:t>4</w:t>
            </w:r>
            <w:r w:rsidR="00A27F79">
              <w:rPr>
                <w:noProof/>
                <w:webHidden/>
              </w:rPr>
              <w:fldChar w:fldCharType="end"/>
            </w:r>
          </w:hyperlink>
        </w:p>
        <w:p w:rsidR="00A27F79" w:rsidRDefault="00DC2D12">
          <w:pPr>
            <w:pStyle w:val="20"/>
            <w:tabs>
              <w:tab w:val="right" w:leader="dot" w:pos="8296"/>
            </w:tabs>
            <w:ind w:left="440"/>
            <w:rPr>
              <w:noProof/>
              <w:kern w:val="2"/>
              <w:sz w:val="21"/>
            </w:rPr>
          </w:pPr>
          <w:hyperlink w:anchor="_Toc463111898" w:history="1">
            <w:r w:rsidR="00A27F79" w:rsidRPr="00A15A66">
              <w:rPr>
                <w:rStyle w:val="a9"/>
                <w:rFonts w:hint="eastAsia"/>
                <w:noProof/>
              </w:rPr>
              <w:t>关键词错误率</w:t>
            </w:r>
            <w:r w:rsidR="00A27F79" w:rsidRPr="00A15A66">
              <w:rPr>
                <w:rStyle w:val="a9"/>
                <w:noProof/>
              </w:rPr>
              <w:t>(KWER)</w:t>
            </w:r>
            <w:r w:rsidR="00A27F79" w:rsidRPr="00A15A66">
              <w:rPr>
                <w:rStyle w:val="a9"/>
                <w:rFonts w:hint="eastAsia"/>
                <w:noProof/>
              </w:rPr>
              <w:t>与关键词正确率</w:t>
            </w:r>
            <w:r w:rsidR="00A27F79" w:rsidRPr="00A15A66">
              <w:rPr>
                <w:rStyle w:val="a9"/>
                <w:noProof/>
              </w:rPr>
              <w:t>(KWAR)</w:t>
            </w:r>
            <w:r w:rsidR="00A27F79">
              <w:rPr>
                <w:noProof/>
                <w:webHidden/>
              </w:rPr>
              <w:tab/>
            </w:r>
            <w:r w:rsidR="00A27F79">
              <w:rPr>
                <w:noProof/>
                <w:webHidden/>
              </w:rPr>
              <w:fldChar w:fldCharType="begin"/>
            </w:r>
            <w:r w:rsidR="00A27F79">
              <w:rPr>
                <w:noProof/>
                <w:webHidden/>
              </w:rPr>
              <w:instrText xml:space="preserve"> PAGEREF _Toc463111898 \h </w:instrText>
            </w:r>
            <w:r w:rsidR="00A27F79">
              <w:rPr>
                <w:noProof/>
                <w:webHidden/>
              </w:rPr>
            </w:r>
            <w:r w:rsidR="00A27F79">
              <w:rPr>
                <w:noProof/>
                <w:webHidden/>
              </w:rPr>
              <w:fldChar w:fldCharType="separate"/>
            </w:r>
            <w:r w:rsidR="00A27F79">
              <w:rPr>
                <w:noProof/>
                <w:webHidden/>
              </w:rPr>
              <w:t>4</w:t>
            </w:r>
            <w:r w:rsidR="00A27F79">
              <w:rPr>
                <w:noProof/>
                <w:webHidden/>
              </w:rPr>
              <w:fldChar w:fldCharType="end"/>
            </w:r>
          </w:hyperlink>
        </w:p>
        <w:p w:rsidR="00A27F79" w:rsidRDefault="00DC2D12">
          <w:pPr>
            <w:pStyle w:val="10"/>
            <w:tabs>
              <w:tab w:val="left" w:pos="420"/>
              <w:tab w:val="right" w:leader="dot" w:pos="8296"/>
            </w:tabs>
            <w:rPr>
              <w:noProof/>
              <w:kern w:val="2"/>
              <w:sz w:val="21"/>
            </w:rPr>
          </w:pPr>
          <w:hyperlink w:anchor="_Toc463111899" w:history="1">
            <w:r w:rsidR="00A27F79" w:rsidRPr="00A15A66">
              <w:rPr>
                <w:rStyle w:val="a9"/>
                <w:b/>
                <w:noProof/>
              </w:rPr>
              <w:t>3.</w:t>
            </w:r>
            <w:r w:rsidR="00A27F79">
              <w:rPr>
                <w:noProof/>
                <w:kern w:val="2"/>
                <w:sz w:val="21"/>
              </w:rPr>
              <w:tab/>
            </w:r>
            <w:r w:rsidR="00A27F79" w:rsidRPr="00A15A66">
              <w:rPr>
                <w:rStyle w:val="a9"/>
                <w:rFonts w:hint="eastAsia"/>
                <w:b/>
                <w:noProof/>
              </w:rPr>
              <w:t>识别精度相关的内部指标</w:t>
            </w:r>
            <w:r w:rsidR="00A27F79">
              <w:rPr>
                <w:noProof/>
                <w:webHidden/>
              </w:rPr>
              <w:tab/>
            </w:r>
            <w:r w:rsidR="00A27F79">
              <w:rPr>
                <w:noProof/>
                <w:webHidden/>
              </w:rPr>
              <w:fldChar w:fldCharType="begin"/>
            </w:r>
            <w:r w:rsidR="00A27F79">
              <w:rPr>
                <w:noProof/>
                <w:webHidden/>
              </w:rPr>
              <w:instrText xml:space="preserve"> PAGEREF _Toc463111899 \h </w:instrText>
            </w:r>
            <w:r w:rsidR="00A27F79">
              <w:rPr>
                <w:noProof/>
                <w:webHidden/>
              </w:rPr>
            </w:r>
            <w:r w:rsidR="00A27F79">
              <w:rPr>
                <w:noProof/>
                <w:webHidden/>
              </w:rPr>
              <w:fldChar w:fldCharType="separate"/>
            </w:r>
            <w:r w:rsidR="00A27F79">
              <w:rPr>
                <w:noProof/>
                <w:webHidden/>
              </w:rPr>
              <w:t>4</w:t>
            </w:r>
            <w:r w:rsidR="00A27F79">
              <w:rPr>
                <w:noProof/>
                <w:webHidden/>
              </w:rPr>
              <w:fldChar w:fldCharType="end"/>
            </w:r>
          </w:hyperlink>
        </w:p>
        <w:p w:rsidR="00A27F79" w:rsidRDefault="00DC2D12">
          <w:pPr>
            <w:pStyle w:val="20"/>
            <w:tabs>
              <w:tab w:val="right" w:leader="dot" w:pos="8296"/>
            </w:tabs>
            <w:ind w:left="440"/>
            <w:rPr>
              <w:noProof/>
              <w:kern w:val="2"/>
              <w:sz w:val="21"/>
            </w:rPr>
          </w:pPr>
          <w:hyperlink w:anchor="_Toc463111900" w:history="1">
            <w:r w:rsidR="00A27F79" w:rsidRPr="00A15A66">
              <w:rPr>
                <w:rStyle w:val="a9"/>
                <w:noProof/>
              </w:rPr>
              <w:t xml:space="preserve">3.1 </w:t>
            </w:r>
            <w:r w:rsidR="00A27F79" w:rsidRPr="00A15A66">
              <w:rPr>
                <w:rStyle w:val="a9"/>
                <w:rFonts w:hint="eastAsia"/>
                <w:noProof/>
              </w:rPr>
              <w:t>无语言模型识别错误率</w:t>
            </w:r>
            <w:r w:rsidR="00A27F79">
              <w:rPr>
                <w:noProof/>
                <w:webHidden/>
              </w:rPr>
              <w:tab/>
            </w:r>
            <w:r w:rsidR="00A27F79">
              <w:rPr>
                <w:noProof/>
                <w:webHidden/>
              </w:rPr>
              <w:fldChar w:fldCharType="begin"/>
            </w:r>
            <w:r w:rsidR="00A27F79">
              <w:rPr>
                <w:noProof/>
                <w:webHidden/>
              </w:rPr>
              <w:instrText xml:space="preserve"> PAGEREF _Toc463111900 \h </w:instrText>
            </w:r>
            <w:r w:rsidR="00A27F79">
              <w:rPr>
                <w:noProof/>
                <w:webHidden/>
              </w:rPr>
            </w:r>
            <w:r w:rsidR="00A27F79">
              <w:rPr>
                <w:noProof/>
                <w:webHidden/>
              </w:rPr>
              <w:fldChar w:fldCharType="separate"/>
            </w:r>
            <w:r w:rsidR="00A27F79">
              <w:rPr>
                <w:noProof/>
                <w:webHidden/>
              </w:rPr>
              <w:t>4</w:t>
            </w:r>
            <w:r w:rsidR="00A27F79">
              <w:rPr>
                <w:noProof/>
                <w:webHidden/>
              </w:rPr>
              <w:fldChar w:fldCharType="end"/>
            </w:r>
          </w:hyperlink>
        </w:p>
        <w:p w:rsidR="00A27F79" w:rsidRDefault="00DC2D12">
          <w:pPr>
            <w:pStyle w:val="20"/>
            <w:tabs>
              <w:tab w:val="right" w:leader="dot" w:pos="8296"/>
            </w:tabs>
            <w:ind w:left="440"/>
            <w:rPr>
              <w:noProof/>
              <w:kern w:val="2"/>
              <w:sz w:val="21"/>
            </w:rPr>
          </w:pPr>
          <w:hyperlink w:anchor="_Toc463111901" w:history="1">
            <w:r w:rsidR="00A27F79" w:rsidRPr="00A15A66">
              <w:rPr>
                <w:rStyle w:val="a9"/>
                <w:noProof/>
              </w:rPr>
              <w:t xml:space="preserve">3.2 </w:t>
            </w:r>
            <w:r w:rsidR="00A27F79" w:rsidRPr="00A15A66">
              <w:rPr>
                <w:rStyle w:val="a9"/>
                <w:rFonts w:hint="eastAsia"/>
                <w:noProof/>
              </w:rPr>
              <w:t>语言模型复杂度</w:t>
            </w:r>
            <w:r w:rsidR="00A27F79">
              <w:rPr>
                <w:noProof/>
                <w:webHidden/>
              </w:rPr>
              <w:tab/>
            </w:r>
            <w:r w:rsidR="00A27F79">
              <w:rPr>
                <w:noProof/>
                <w:webHidden/>
              </w:rPr>
              <w:fldChar w:fldCharType="begin"/>
            </w:r>
            <w:r w:rsidR="00A27F79">
              <w:rPr>
                <w:noProof/>
                <w:webHidden/>
              </w:rPr>
              <w:instrText xml:space="preserve"> PAGEREF _Toc463111901 \h </w:instrText>
            </w:r>
            <w:r w:rsidR="00A27F79">
              <w:rPr>
                <w:noProof/>
                <w:webHidden/>
              </w:rPr>
            </w:r>
            <w:r w:rsidR="00A27F79">
              <w:rPr>
                <w:noProof/>
                <w:webHidden/>
              </w:rPr>
              <w:fldChar w:fldCharType="separate"/>
            </w:r>
            <w:r w:rsidR="00A27F79">
              <w:rPr>
                <w:noProof/>
                <w:webHidden/>
              </w:rPr>
              <w:t>5</w:t>
            </w:r>
            <w:r w:rsidR="00A27F79">
              <w:rPr>
                <w:noProof/>
                <w:webHidden/>
              </w:rPr>
              <w:fldChar w:fldCharType="end"/>
            </w:r>
          </w:hyperlink>
        </w:p>
        <w:p w:rsidR="00A27F79" w:rsidRDefault="00DC2D12">
          <w:pPr>
            <w:pStyle w:val="10"/>
            <w:tabs>
              <w:tab w:val="left" w:pos="420"/>
              <w:tab w:val="right" w:leader="dot" w:pos="8296"/>
            </w:tabs>
            <w:rPr>
              <w:noProof/>
              <w:kern w:val="2"/>
              <w:sz w:val="21"/>
            </w:rPr>
          </w:pPr>
          <w:hyperlink w:anchor="_Toc463111902" w:history="1">
            <w:r w:rsidR="00A27F79" w:rsidRPr="00A15A66">
              <w:rPr>
                <w:rStyle w:val="a9"/>
                <w:b/>
                <w:noProof/>
              </w:rPr>
              <w:t>4.</w:t>
            </w:r>
            <w:r w:rsidR="00A27F79">
              <w:rPr>
                <w:noProof/>
                <w:kern w:val="2"/>
                <w:sz w:val="21"/>
              </w:rPr>
              <w:tab/>
            </w:r>
            <w:r w:rsidR="00A27F79" w:rsidRPr="00A15A66">
              <w:rPr>
                <w:rStyle w:val="a9"/>
                <w:rFonts w:hint="eastAsia"/>
                <w:b/>
                <w:noProof/>
              </w:rPr>
              <w:t>识别效率的评价指标</w:t>
            </w:r>
            <w:r w:rsidR="00A27F79">
              <w:rPr>
                <w:noProof/>
                <w:webHidden/>
              </w:rPr>
              <w:tab/>
            </w:r>
            <w:r w:rsidR="00A27F79">
              <w:rPr>
                <w:noProof/>
                <w:webHidden/>
              </w:rPr>
              <w:fldChar w:fldCharType="begin"/>
            </w:r>
            <w:r w:rsidR="00A27F79">
              <w:rPr>
                <w:noProof/>
                <w:webHidden/>
              </w:rPr>
              <w:instrText xml:space="preserve"> PAGEREF _Toc463111902 \h </w:instrText>
            </w:r>
            <w:r w:rsidR="00A27F79">
              <w:rPr>
                <w:noProof/>
                <w:webHidden/>
              </w:rPr>
            </w:r>
            <w:r w:rsidR="00A27F79">
              <w:rPr>
                <w:noProof/>
                <w:webHidden/>
              </w:rPr>
              <w:fldChar w:fldCharType="separate"/>
            </w:r>
            <w:r w:rsidR="00A27F79">
              <w:rPr>
                <w:noProof/>
                <w:webHidden/>
              </w:rPr>
              <w:t>5</w:t>
            </w:r>
            <w:r w:rsidR="00A27F79">
              <w:rPr>
                <w:noProof/>
                <w:webHidden/>
              </w:rPr>
              <w:fldChar w:fldCharType="end"/>
            </w:r>
          </w:hyperlink>
        </w:p>
        <w:p w:rsidR="00A27F79" w:rsidRDefault="00DC2D12">
          <w:pPr>
            <w:pStyle w:val="10"/>
            <w:tabs>
              <w:tab w:val="left" w:pos="420"/>
              <w:tab w:val="right" w:leader="dot" w:pos="8296"/>
            </w:tabs>
            <w:rPr>
              <w:noProof/>
              <w:kern w:val="2"/>
              <w:sz w:val="21"/>
            </w:rPr>
          </w:pPr>
          <w:hyperlink w:anchor="_Toc463111903" w:history="1">
            <w:r w:rsidR="00A27F79" w:rsidRPr="00A15A66">
              <w:rPr>
                <w:rStyle w:val="a9"/>
                <w:b/>
                <w:noProof/>
              </w:rPr>
              <w:t>5.</w:t>
            </w:r>
            <w:r w:rsidR="00A27F79">
              <w:rPr>
                <w:noProof/>
                <w:kern w:val="2"/>
                <w:sz w:val="21"/>
              </w:rPr>
              <w:tab/>
            </w:r>
            <w:r w:rsidR="00A27F79" w:rsidRPr="00A15A66">
              <w:rPr>
                <w:rStyle w:val="a9"/>
                <w:rFonts w:hint="eastAsia"/>
                <w:b/>
                <w:noProof/>
              </w:rPr>
              <w:t>测试方法</w:t>
            </w:r>
            <w:r w:rsidR="00A27F79">
              <w:rPr>
                <w:noProof/>
                <w:webHidden/>
              </w:rPr>
              <w:tab/>
            </w:r>
            <w:r w:rsidR="00A27F79">
              <w:rPr>
                <w:noProof/>
                <w:webHidden/>
              </w:rPr>
              <w:fldChar w:fldCharType="begin"/>
            </w:r>
            <w:r w:rsidR="00A27F79">
              <w:rPr>
                <w:noProof/>
                <w:webHidden/>
              </w:rPr>
              <w:instrText xml:space="preserve"> PAGEREF _Toc463111903 \h </w:instrText>
            </w:r>
            <w:r w:rsidR="00A27F79">
              <w:rPr>
                <w:noProof/>
                <w:webHidden/>
              </w:rPr>
            </w:r>
            <w:r w:rsidR="00A27F79">
              <w:rPr>
                <w:noProof/>
                <w:webHidden/>
              </w:rPr>
              <w:fldChar w:fldCharType="separate"/>
            </w:r>
            <w:r w:rsidR="00A27F79">
              <w:rPr>
                <w:noProof/>
                <w:webHidden/>
              </w:rPr>
              <w:t>6</w:t>
            </w:r>
            <w:r w:rsidR="00A27F79">
              <w:rPr>
                <w:noProof/>
                <w:webHidden/>
              </w:rPr>
              <w:fldChar w:fldCharType="end"/>
            </w:r>
          </w:hyperlink>
        </w:p>
        <w:p w:rsidR="003C65AB" w:rsidRPr="00B07A87" w:rsidRDefault="00B1078A">
          <w:r w:rsidRPr="00D00561">
            <w:rPr>
              <w:b/>
              <w:bCs/>
              <w:sz w:val="21"/>
              <w:szCs w:val="21"/>
              <w:lang w:val="zh-CN"/>
            </w:rPr>
            <w:fldChar w:fldCharType="end"/>
          </w:r>
        </w:p>
      </w:sdtContent>
    </w:sdt>
    <w:p w:rsidR="0075359D" w:rsidRDefault="0075359D">
      <w:pPr>
        <w:rPr>
          <w:b/>
          <w:sz w:val="44"/>
          <w:szCs w:val="44"/>
        </w:rPr>
      </w:pPr>
      <w:r>
        <w:rPr>
          <w:b/>
          <w:sz w:val="44"/>
          <w:szCs w:val="44"/>
        </w:rPr>
        <w:br w:type="page"/>
      </w:r>
    </w:p>
    <w:p w:rsidR="00C21044" w:rsidRPr="002358C8" w:rsidRDefault="00C21044" w:rsidP="0059604B">
      <w:pPr>
        <w:pStyle w:val="1"/>
        <w:numPr>
          <w:ilvl w:val="0"/>
          <w:numId w:val="12"/>
        </w:numPr>
        <w:rPr>
          <w:b/>
          <w:color w:val="000000" w:themeColor="text1"/>
        </w:rPr>
      </w:pPr>
      <w:bookmarkStart w:id="0" w:name="_Toc463111894"/>
      <w:r w:rsidRPr="002358C8">
        <w:rPr>
          <w:rFonts w:hint="eastAsia"/>
          <w:b/>
          <w:color w:val="000000" w:themeColor="text1"/>
        </w:rPr>
        <w:lastRenderedPageBreak/>
        <w:t>简介</w:t>
      </w:r>
      <w:bookmarkEnd w:id="0"/>
    </w:p>
    <w:p w:rsidR="00270D17" w:rsidRDefault="00EE77FA" w:rsidP="00D00561">
      <w:pPr>
        <w:ind w:firstLineChars="200" w:firstLine="440"/>
      </w:pPr>
      <w:r>
        <w:rPr>
          <w:rFonts w:hint="eastAsia"/>
        </w:rPr>
        <w:t>语音识别系统</w:t>
      </w:r>
      <w:r w:rsidR="00270D17">
        <w:rPr>
          <w:rFonts w:hint="eastAsia"/>
        </w:rPr>
        <w:t>的性能评价指标包括精度和</w:t>
      </w:r>
      <w:r w:rsidR="00777FBE">
        <w:rPr>
          <w:rFonts w:hint="eastAsia"/>
        </w:rPr>
        <w:t>效率两个方面，</w:t>
      </w:r>
      <w:r w:rsidR="00777FBE">
        <w:t>前</w:t>
      </w:r>
      <w:r w:rsidR="00777FBE">
        <w:rPr>
          <w:rFonts w:hint="eastAsia"/>
        </w:rPr>
        <w:t>者衡量识别结果的正确率，后者衡量</w:t>
      </w:r>
      <w:r w:rsidR="00624420">
        <w:rPr>
          <w:rFonts w:hint="eastAsia"/>
        </w:rPr>
        <w:t>系统运行所占有的资源情况。</w:t>
      </w:r>
      <w:r w:rsidR="00627165">
        <w:rPr>
          <w:rFonts w:hint="eastAsia"/>
        </w:rPr>
        <w:t>一般来说，</w:t>
      </w:r>
      <w:r w:rsidR="00627165">
        <w:t>这</w:t>
      </w:r>
      <w:r w:rsidR="00627165">
        <w:rPr>
          <w:rFonts w:hint="eastAsia"/>
        </w:rPr>
        <w:t>两方面的指标是互斥的，要提高运行效率一般要降低识别精度，反而当资源比较充足的时候可以用资源换取一定的精度</w:t>
      </w:r>
      <w:r w:rsidR="00010E65">
        <w:rPr>
          <w:rFonts w:hint="eastAsia"/>
        </w:rPr>
        <w:t>。</w:t>
      </w:r>
    </w:p>
    <w:p w:rsidR="00C21044" w:rsidRDefault="001458C0" w:rsidP="00D00561">
      <w:pPr>
        <w:ind w:firstLineChars="200" w:firstLine="440"/>
      </w:pPr>
      <w:r>
        <w:rPr>
          <w:rFonts w:hint="eastAsia"/>
        </w:rPr>
        <w:t>影响识别精度的主要因素包括：声学模型的质量、</w:t>
      </w:r>
      <w:r>
        <w:t>语</w:t>
      </w:r>
      <w:r>
        <w:rPr>
          <w:rFonts w:hint="eastAsia"/>
        </w:rPr>
        <w:t>言模型的质量、</w:t>
      </w:r>
      <w:r>
        <w:t>语</w:t>
      </w:r>
      <w:r>
        <w:rPr>
          <w:rFonts w:hint="eastAsia"/>
        </w:rPr>
        <w:t>言模型的覆盖度、</w:t>
      </w:r>
      <w:r w:rsidR="00167DDF">
        <w:rPr>
          <w:rFonts w:hint="eastAsia"/>
        </w:rPr>
        <w:t>搜索算法的剪枝宽度、测试环境（</w:t>
      </w:r>
      <w:r w:rsidR="00167DDF">
        <w:t>信</w:t>
      </w:r>
      <w:r w:rsidR="00167DDF">
        <w:rPr>
          <w:rFonts w:hint="eastAsia"/>
        </w:rPr>
        <w:t>道、</w:t>
      </w:r>
      <w:r w:rsidR="00167DDF">
        <w:t>口</w:t>
      </w:r>
      <w:r w:rsidR="00167DDF">
        <w:rPr>
          <w:rFonts w:hint="eastAsia"/>
        </w:rPr>
        <w:t>音、背景噪音、</w:t>
      </w:r>
      <w:r w:rsidR="00167DDF">
        <w:t>语</w:t>
      </w:r>
      <w:r w:rsidR="00167DDF">
        <w:rPr>
          <w:rFonts w:hint="eastAsia"/>
        </w:rPr>
        <w:t>速、</w:t>
      </w:r>
      <w:r w:rsidR="00167DDF">
        <w:t>语</w:t>
      </w:r>
      <w:r w:rsidR="00167DDF">
        <w:rPr>
          <w:rFonts w:hint="eastAsia"/>
        </w:rPr>
        <w:t>调、</w:t>
      </w:r>
      <w:r w:rsidR="00167DDF">
        <w:t>说</w:t>
      </w:r>
      <w:r w:rsidR="00167DDF">
        <w:rPr>
          <w:rFonts w:hint="eastAsia"/>
        </w:rPr>
        <w:t>话方式等）</w:t>
      </w:r>
      <w:r w:rsidR="00167DDF">
        <w:t>与</w:t>
      </w:r>
      <w:r w:rsidR="00167DDF">
        <w:rPr>
          <w:rFonts w:hint="eastAsia"/>
        </w:rPr>
        <w:t>训练环境的匹配度</w:t>
      </w:r>
      <w:r w:rsidR="0021084E">
        <w:rPr>
          <w:rFonts w:hint="eastAsia"/>
        </w:rPr>
        <w:t>等</w:t>
      </w:r>
      <w:r w:rsidR="0021084E">
        <w:rPr>
          <w:rFonts w:hint="eastAsia"/>
        </w:rPr>
        <w:t>;</w:t>
      </w:r>
      <w:r w:rsidR="0021084E">
        <w:rPr>
          <w:rFonts w:hint="eastAsia"/>
        </w:rPr>
        <w:t>影响效率的主要因素包括：</w:t>
      </w:r>
      <w:r w:rsidR="0021084E">
        <w:t>声</w:t>
      </w:r>
      <w:r w:rsidR="0021084E">
        <w:rPr>
          <w:rFonts w:hint="eastAsia"/>
        </w:rPr>
        <w:t>学和语言模型的规模、</w:t>
      </w:r>
      <w:r w:rsidR="0021084E">
        <w:t>搜索</w:t>
      </w:r>
      <w:r w:rsidR="0021084E">
        <w:rPr>
          <w:rFonts w:hint="eastAsia"/>
        </w:rPr>
        <w:t>空间大小、</w:t>
      </w:r>
      <w:r w:rsidR="008B096F">
        <w:rPr>
          <w:rFonts w:hint="eastAsia"/>
        </w:rPr>
        <w:t>剪枝策略</w:t>
      </w:r>
      <w:r w:rsidR="00374A48">
        <w:rPr>
          <w:rFonts w:hint="eastAsia"/>
        </w:rPr>
        <w:t>等</w:t>
      </w:r>
      <w:r w:rsidR="0090020B">
        <w:rPr>
          <w:rFonts w:hint="eastAsia"/>
        </w:rPr>
        <w:t>。值得说明的是，</w:t>
      </w:r>
      <w:r w:rsidR="0090020B">
        <w:t>本</w:t>
      </w:r>
      <w:r w:rsidR="0090020B">
        <w:rPr>
          <w:rFonts w:hint="eastAsia"/>
        </w:rPr>
        <w:t>文档所指“效率”仅为语音识别引擎的效率，</w:t>
      </w:r>
      <w:r w:rsidR="0090020B">
        <w:t>包</w:t>
      </w:r>
      <w:r w:rsidR="0090020B">
        <w:rPr>
          <w:rFonts w:hint="eastAsia"/>
        </w:rPr>
        <w:t>括处理速度和</w:t>
      </w:r>
      <w:r w:rsidR="0090020B">
        <w:t>内</w:t>
      </w:r>
      <w:r w:rsidR="0090020B">
        <w:rPr>
          <w:rFonts w:hint="eastAsia"/>
        </w:rPr>
        <w:t>存占用情况。关于平台效率，</w:t>
      </w:r>
      <w:r w:rsidR="0090020B">
        <w:t>包</w:t>
      </w:r>
      <w:r w:rsidR="0090020B">
        <w:rPr>
          <w:rFonts w:hint="eastAsia"/>
        </w:rPr>
        <w:t>括用户响应时间，</w:t>
      </w:r>
      <w:r w:rsidR="0090020B">
        <w:t>并</w:t>
      </w:r>
      <w:r w:rsidR="0090020B">
        <w:rPr>
          <w:rFonts w:hint="eastAsia"/>
        </w:rPr>
        <w:t>发量等指标，</w:t>
      </w:r>
      <w:r w:rsidR="0090020B">
        <w:t>将</w:t>
      </w:r>
      <w:r w:rsidR="0090020B">
        <w:rPr>
          <w:rFonts w:hint="eastAsia"/>
        </w:rPr>
        <w:t>在平台设计文档中考虑。</w:t>
      </w:r>
    </w:p>
    <w:p w:rsidR="001458C0" w:rsidRPr="00C21044" w:rsidRDefault="001458C0" w:rsidP="00D00561">
      <w:pPr>
        <w:ind w:firstLineChars="200" w:firstLine="440"/>
      </w:pPr>
    </w:p>
    <w:p w:rsidR="00FA5094" w:rsidRPr="002358C8" w:rsidRDefault="000C3181" w:rsidP="0059604B">
      <w:pPr>
        <w:pStyle w:val="1"/>
        <w:numPr>
          <w:ilvl w:val="0"/>
          <w:numId w:val="12"/>
        </w:numPr>
        <w:rPr>
          <w:b/>
          <w:color w:val="000000" w:themeColor="text1"/>
        </w:rPr>
      </w:pPr>
      <w:bookmarkStart w:id="1" w:name="_Toc463111895"/>
      <w:r>
        <w:rPr>
          <w:rFonts w:hint="eastAsia"/>
          <w:b/>
          <w:color w:val="000000" w:themeColor="text1"/>
        </w:rPr>
        <w:t>识别精度</w:t>
      </w:r>
      <w:r w:rsidR="000E7ECE">
        <w:rPr>
          <w:rFonts w:hint="eastAsia"/>
          <w:b/>
          <w:color w:val="000000" w:themeColor="text1"/>
        </w:rPr>
        <w:t>评价</w:t>
      </w:r>
      <w:r>
        <w:rPr>
          <w:rFonts w:hint="eastAsia"/>
          <w:b/>
          <w:color w:val="000000" w:themeColor="text1"/>
        </w:rPr>
        <w:t>指</w:t>
      </w:r>
      <w:r w:rsidR="009B2194">
        <w:rPr>
          <w:rFonts w:hint="eastAsia"/>
          <w:b/>
          <w:color w:val="000000" w:themeColor="text1"/>
        </w:rPr>
        <w:t>标</w:t>
      </w:r>
      <w:bookmarkEnd w:id="1"/>
    </w:p>
    <w:p w:rsidR="001B76E5" w:rsidRDefault="002430AF" w:rsidP="00A26B82">
      <w:pPr>
        <w:ind w:firstLineChars="200" w:firstLine="440"/>
      </w:pPr>
      <w:r>
        <w:rPr>
          <w:rFonts w:hint="eastAsia"/>
        </w:rPr>
        <w:t>语音识别系统常用的识别精度指标有</w:t>
      </w:r>
      <w:r w:rsidR="00EE0917">
        <w:rPr>
          <w:rFonts w:hint="eastAsia"/>
        </w:rPr>
        <w:t>四</w:t>
      </w:r>
      <w:r>
        <w:rPr>
          <w:rFonts w:hint="eastAsia"/>
        </w:rPr>
        <w:t>种：</w:t>
      </w:r>
      <w:r>
        <w:t>词</w:t>
      </w:r>
      <w:r>
        <w:rPr>
          <w:rFonts w:hint="eastAsia"/>
        </w:rPr>
        <w:t>错误率</w:t>
      </w:r>
      <w:r>
        <w:rPr>
          <w:rFonts w:hint="eastAsia"/>
        </w:rPr>
        <w:t>(WER)</w:t>
      </w:r>
      <w:r>
        <w:rPr>
          <w:rFonts w:hint="eastAsia"/>
        </w:rPr>
        <w:t>、词正确率</w:t>
      </w:r>
      <w:r>
        <w:rPr>
          <w:rFonts w:hint="eastAsia"/>
        </w:rPr>
        <w:t>(WA</w:t>
      </w:r>
      <w:r>
        <w:t>R</w:t>
      </w:r>
      <w:r>
        <w:rPr>
          <w:rFonts w:hint="eastAsia"/>
        </w:rPr>
        <w:t>)</w:t>
      </w:r>
      <w:r>
        <w:rPr>
          <w:rFonts w:hint="eastAsia"/>
        </w:rPr>
        <w:t>、</w:t>
      </w:r>
      <w:r>
        <w:t>关</w:t>
      </w:r>
      <w:r>
        <w:rPr>
          <w:rFonts w:hint="eastAsia"/>
        </w:rPr>
        <w:t>键词</w:t>
      </w:r>
      <w:r w:rsidR="00EE0917">
        <w:rPr>
          <w:rFonts w:hint="eastAsia"/>
        </w:rPr>
        <w:t>错误率</w:t>
      </w:r>
      <w:r w:rsidR="00EE0917">
        <w:rPr>
          <w:rFonts w:hint="eastAsia"/>
        </w:rPr>
        <w:t>(KWER)</w:t>
      </w:r>
      <w:r w:rsidR="00EE0917">
        <w:rPr>
          <w:rFonts w:hint="eastAsia"/>
        </w:rPr>
        <w:t>、</w:t>
      </w:r>
      <w:r w:rsidR="00EE0917">
        <w:t>关</w:t>
      </w:r>
      <w:r w:rsidR="00EE0917">
        <w:rPr>
          <w:rFonts w:hint="eastAsia"/>
        </w:rPr>
        <w:t>键词</w:t>
      </w:r>
      <w:r>
        <w:rPr>
          <w:rFonts w:hint="eastAsia"/>
        </w:rPr>
        <w:t>正确率</w:t>
      </w:r>
      <w:r>
        <w:rPr>
          <w:rFonts w:hint="eastAsia"/>
        </w:rPr>
        <w:t>(KWAR)</w:t>
      </w:r>
      <w:r>
        <w:rPr>
          <w:rFonts w:hint="eastAsia"/>
        </w:rPr>
        <w:t>。</w:t>
      </w:r>
    </w:p>
    <w:p w:rsidR="002430AF" w:rsidRDefault="002430AF" w:rsidP="002430AF">
      <w:pPr>
        <w:pStyle w:val="2"/>
        <w:numPr>
          <w:ilvl w:val="1"/>
          <w:numId w:val="12"/>
        </w:numPr>
      </w:pPr>
      <w:bookmarkStart w:id="2" w:name="_Toc463111896"/>
      <w:r>
        <w:rPr>
          <w:rFonts w:hint="eastAsia"/>
        </w:rPr>
        <w:t>词错误率</w:t>
      </w:r>
      <w:bookmarkEnd w:id="2"/>
    </w:p>
    <w:p w:rsidR="00003BF4" w:rsidRDefault="002430AF" w:rsidP="00003BF4">
      <w:pPr>
        <w:pStyle w:val="a5"/>
        <w:ind w:left="492" w:firstLineChars="0" w:firstLine="0"/>
      </w:pPr>
      <w:r>
        <w:rPr>
          <w:rFonts w:hint="eastAsia"/>
        </w:rPr>
        <w:t>词错误率是横量语音识别系统输出精度的基础指标。</w:t>
      </w:r>
      <w:r w:rsidR="00AB74BF">
        <w:rPr>
          <w:rFonts w:hint="eastAsia"/>
        </w:rPr>
        <w:t>当系统识别出一个句子时，</w:t>
      </w:r>
      <w:r w:rsidR="00AB74BF">
        <w:t>识</w:t>
      </w:r>
      <w:r w:rsidR="00AB74BF">
        <w:rPr>
          <w:rFonts w:hint="eastAsia"/>
        </w:rPr>
        <w:t>别结果</w:t>
      </w:r>
      <w:r w:rsidR="0036214E">
        <w:rPr>
          <w:rFonts w:hint="eastAsia"/>
        </w:rPr>
        <w:t>的好坏可以用识别结果与</w:t>
      </w:r>
      <w:r w:rsidR="00AB74BF">
        <w:rPr>
          <w:rFonts w:hint="eastAsia"/>
        </w:rPr>
        <w:t>标准答案</w:t>
      </w:r>
      <w:r w:rsidR="006B740B">
        <w:rPr>
          <w:rFonts w:hint="eastAsia"/>
        </w:rPr>
        <w:t>比对后得到的差异性来衡量</w:t>
      </w:r>
      <w:r w:rsidR="00003BF4">
        <w:rPr>
          <w:rFonts w:hint="eastAsia"/>
        </w:rPr>
        <w:t>。</w:t>
      </w:r>
      <w:r w:rsidR="00003BF4">
        <w:t>这</w:t>
      </w:r>
      <w:r w:rsidR="00003BF4">
        <w:rPr>
          <w:rFonts w:hint="eastAsia"/>
        </w:rPr>
        <w:t>一差异性包括原句中不存在的词，</w:t>
      </w:r>
      <w:r w:rsidR="00003BF4">
        <w:t>在</w:t>
      </w:r>
      <w:r w:rsidR="00003BF4">
        <w:rPr>
          <w:rFonts w:hint="eastAsia"/>
        </w:rPr>
        <w:t>识别结果中出现，即插入错误</w:t>
      </w:r>
      <w:r w:rsidR="00003BF4">
        <w:rPr>
          <w:rFonts w:hint="eastAsia"/>
        </w:rPr>
        <w:t>(</w:t>
      </w:r>
      <w:r w:rsidR="00003BF4">
        <w:t>I)</w:t>
      </w:r>
      <w:r w:rsidR="00003BF4">
        <w:rPr>
          <w:rFonts w:hint="eastAsia"/>
        </w:rPr>
        <w:t>；包括原句中存在的词，在识别结果中漏识，</w:t>
      </w:r>
      <w:r w:rsidR="00003BF4">
        <w:t>即</w:t>
      </w:r>
      <w:r w:rsidR="00003BF4">
        <w:rPr>
          <w:rFonts w:hint="eastAsia"/>
        </w:rPr>
        <w:t>删除错误</w:t>
      </w:r>
      <w:r w:rsidR="00003BF4">
        <w:rPr>
          <w:rFonts w:hint="eastAsia"/>
        </w:rPr>
        <w:t>(D)</w:t>
      </w:r>
      <w:r w:rsidR="00003BF4">
        <w:t>；</w:t>
      </w:r>
      <w:r w:rsidR="00003BF4">
        <w:rPr>
          <w:rFonts w:hint="eastAsia"/>
        </w:rPr>
        <w:t>包括原句中的词被错误识别成另一个词，即</w:t>
      </w:r>
      <w:r w:rsidR="006F1482">
        <w:rPr>
          <w:rFonts w:hint="eastAsia"/>
        </w:rPr>
        <w:t>替换错误</w:t>
      </w:r>
      <w:r w:rsidR="006F1482">
        <w:rPr>
          <w:rFonts w:hint="eastAsia"/>
        </w:rPr>
        <w:t>(S)</w:t>
      </w:r>
      <w:r w:rsidR="006F1482">
        <w:t>。将</w:t>
      </w:r>
      <w:r w:rsidR="006F1482">
        <w:rPr>
          <w:rFonts w:hint="eastAsia"/>
        </w:rPr>
        <w:t>这三类错误加在一起，</w:t>
      </w:r>
      <w:r w:rsidR="006F1482">
        <w:t>即</w:t>
      </w:r>
      <w:r w:rsidR="006F1482">
        <w:rPr>
          <w:rFonts w:hint="eastAsia"/>
        </w:rPr>
        <w:t>得到识别的结果的总错误</w:t>
      </w:r>
      <w:r w:rsidR="006F1482">
        <w:rPr>
          <w:rFonts w:hint="eastAsia"/>
        </w:rPr>
        <w:t>:</w:t>
      </w:r>
    </w:p>
    <w:p w:rsidR="006F1482" w:rsidRDefault="006F1482" w:rsidP="0047325E">
      <w:pPr>
        <w:pStyle w:val="a5"/>
        <w:ind w:left="492" w:firstLineChars="0" w:firstLine="0"/>
        <w:jc w:val="center"/>
      </w:pPr>
      <w:r>
        <w:t>N(E)=N(I)+N(S)+N(D)</w:t>
      </w:r>
    </w:p>
    <w:p w:rsidR="00003BF4" w:rsidRDefault="006F1482" w:rsidP="00003BF4">
      <w:pPr>
        <w:pStyle w:val="a5"/>
        <w:ind w:left="492" w:firstLineChars="0" w:firstLine="0"/>
      </w:pPr>
      <w:r>
        <w:rPr>
          <w:rFonts w:hint="eastAsia"/>
        </w:rPr>
        <w:t>这一错误总数在原句中占的比例即为词错误率</w:t>
      </w:r>
      <w:r>
        <w:rPr>
          <w:rFonts w:hint="eastAsia"/>
        </w:rPr>
        <w:t>:</w:t>
      </w:r>
    </w:p>
    <w:p w:rsidR="006F1482" w:rsidRDefault="006F1482" w:rsidP="0047325E">
      <w:pPr>
        <w:pStyle w:val="a5"/>
        <w:ind w:left="492" w:firstLineChars="0" w:firstLine="0"/>
        <w:jc w:val="center"/>
      </w:pPr>
      <w:r>
        <w:rPr>
          <w:rFonts w:hint="eastAsia"/>
        </w:rPr>
        <w:t>WER(</w:t>
      </w:r>
      <w:r>
        <w:rPr>
          <w:rFonts w:ascii="宋体" w:eastAsia="宋体" w:hAnsi="宋体" w:hint="eastAsia"/>
        </w:rPr>
        <w:t>λ</w:t>
      </w:r>
      <w:r>
        <w:t xml:space="preserve">)=N(E; </w:t>
      </w:r>
      <w:r>
        <w:rPr>
          <w:rFonts w:ascii="宋体" w:eastAsia="宋体" w:hAnsi="宋体" w:hint="eastAsia"/>
        </w:rPr>
        <w:t>λ</w:t>
      </w:r>
      <w:r>
        <w:t>)/N</w:t>
      </w:r>
    </w:p>
    <w:p w:rsidR="00003BF4" w:rsidRDefault="006F1482" w:rsidP="00003BF4">
      <w:pPr>
        <w:pStyle w:val="a5"/>
        <w:ind w:left="492" w:firstLineChars="0" w:firstLine="0"/>
        <w:rPr>
          <w:rFonts w:asciiTheme="minorEastAsia" w:hAnsiTheme="minorEastAsia"/>
        </w:rPr>
      </w:pPr>
      <w:r>
        <w:rPr>
          <w:rFonts w:hint="eastAsia"/>
        </w:rPr>
        <w:t>其中</w:t>
      </w:r>
      <w:r>
        <w:rPr>
          <w:rFonts w:hint="eastAsia"/>
        </w:rPr>
        <w:t>N</w:t>
      </w:r>
      <w:r>
        <w:rPr>
          <w:rFonts w:hint="eastAsia"/>
        </w:rPr>
        <w:t>为该句总词数，</w:t>
      </w:r>
      <w:r>
        <w:rPr>
          <w:rFonts w:asciiTheme="minorEastAsia" w:hAnsiTheme="minorEastAsia" w:hint="eastAsia"/>
        </w:rPr>
        <w:t>λ</w:t>
      </w:r>
      <w:r>
        <w:rPr>
          <w:rFonts w:hint="eastAsia"/>
        </w:rPr>
        <w:t>表示将识别结果与标准结果对比时的对比方案，</w:t>
      </w:r>
      <w:r>
        <w:rPr>
          <w:rFonts w:hint="eastAsia"/>
        </w:rPr>
        <w:t>N(E;</w:t>
      </w:r>
      <w:r w:rsidRPr="006F1482">
        <w:rPr>
          <w:rFonts w:asciiTheme="minorEastAsia" w:hAnsiTheme="minorEastAsia" w:hint="eastAsia"/>
        </w:rPr>
        <w:t xml:space="preserve"> </w:t>
      </w:r>
      <w:r>
        <w:rPr>
          <w:rFonts w:asciiTheme="minorEastAsia" w:hAnsiTheme="minorEastAsia" w:hint="eastAsia"/>
        </w:rPr>
        <w:t>λ)为基于该对比方案得到的错误总数。</w:t>
      </w:r>
      <w:r w:rsidR="00D62416">
        <w:rPr>
          <w:rFonts w:asciiTheme="minorEastAsia" w:hAnsiTheme="minorEastAsia" w:hint="eastAsia"/>
        </w:rPr>
        <w:t>在实际应用中，我们选择一个最佳的对比方案，</w:t>
      </w:r>
      <w:r w:rsidR="0047325E">
        <w:rPr>
          <w:rFonts w:asciiTheme="minorEastAsia" w:hAnsiTheme="minorEastAsia" w:hint="eastAsia"/>
        </w:rPr>
        <w:t>将</w:t>
      </w:r>
      <w:r w:rsidR="00D62416">
        <w:rPr>
          <w:rFonts w:asciiTheme="minorEastAsia" w:hAnsiTheme="minorEastAsia" w:hint="eastAsia"/>
        </w:rPr>
        <w:t>在该方案下的</w:t>
      </w:r>
      <w:r w:rsidR="0047325E">
        <w:rPr>
          <w:rFonts w:asciiTheme="minorEastAsia" w:hAnsiTheme="minorEastAsia" w:hint="eastAsia"/>
        </w:rPr>
        <w:t>词错误率作为判断识别性能的标准，</w:t>
      </w:r>
      <w:r w:rsidR="0047325E">
        <w:rPr>
          <w:rFonts w:asciiTheme="minorEastAsia" w:hAnsiTheme="minorEastAsia"/>
        </w:rPr>
        <w:t>即</w:t>
      </w:r>
      <w:r w:rsidR="0047325E">
        <w:rPr>
          <w:rFonts w:asciiTheme="minorEastAsia" w:hAnsiTheme="minorEastAsia" w:hint="eastAsia"/>
        </w:rPr>
        <w:t>：</w:t>
      </w:r>
    </w:p>
    <w:p w:rsidR="0047325E" w:rsidRDefault="0047325E" w:rsidP="0047325E">
      <w:pPr>
        <w:pStyle w:val="a5"/>
        <w:ind w:left="492" w:firstLineChars="0" w:firstLine="0"/>
        <w:jc w:val="center"/>
      </w:pPr>
      <w:r>
        <w:rPr>
          <w:rFonts w:asciiTheme="minorEastAsia" w:hAnsiTheme="minorEastAsia" w:hint="eastAsia"/>
        </w:rPr>
        <w:t>WER=m</w:t>
      </w:r>
      <w:r w:rsidR="008C2E8D">
        <w:rPr>
          <w:rFonts w:asciiTheme="minorEastAsia" w:hAnsiTheme="minorEastAsia"/>
        </w:rPr>
        <w:t>in</w:t>
      </w:r>
      <w:r w:rsidRPr="0047325E">
        <w:rPr>
          <w:rFonts w:asciiTheme="minorEastAsia" w:hAnsiTheme="minorEastAsia" w:hint="eastAsia"/>
          <w:vertAlign w:val="subscript"/>
        </w:rPr>
        <w:t>λ</w:t>
      </w:r>
      <w:r>
        <w:rPr>
          <w:rFonts w:asciiTheme="minorEastAsia" w:hAnsiTheme="minorEastAsia" w:hint="eastAsia"/>
        </w:rPr>
        <w:t>WER(λ)</w:t>
      </w:r>
    </w:p>
    <w:p w:rsidR="006F1482" w:rsidRDefault="006F1482" w:rsidP="00003BF4">
      <w:pPr>
        <w:pStyle w:val="a5"/>
        <w:ind w:left="492" w:firstLineChars="0" w:firstLine="0"/>
      </w:pPr>
    </w:p>
    <w:p w:rsidR="000E21DD" w:rsidRDefault="000E21DD" w:rsidP="00003BF4">
      <w:pPr>
        <w:pStyle w:val="a5"/>
        <w:ind w:left="492" w:firstLineChars="0" w:firstLine="0"/>
      </w:pPr>
      <w:r>
        <w:rPr>
          <w:rFonts w:hint="eastAsia"/>
        </w:rPr>
        <w:t>注意：</w:t>
      </w:r>
    </w:p>
    <w:p w:rsidR="006F1482" w:rsidRDefault="000E21DD" w:rsidP="000E21DD">
      <w:pPr>
        <w:pStyle w:val="a5"/>
        <w:numPr>
          <w:ilvl w:val="0"/>
          <w:numId w:val="23"/>
        </w:numPr>
        <w:ind w:firstLineChars="0"/>
      </w:pPr>
      <w:r>
        <w:rPr>
          <w:rFonts w:hint="eastAsia"/>
        </w:rPr>
        <w:t>WER</w:t>
      </w:r>
      <w:r>
        <w:rPr>
          <w:rFonts w:hint="eastAsia"/>
        </w:rPr>
        <w:t>衡量所有错误总数，</w:t>
      </w:r>
      <w:r>
        <w:t>这</w:t>
      </w:r>
      <w:r>
        <w:rPr>
          <w:rFonts w:hint="eastAsia"/>
        </w:rPr>
        <w:t>一总数有可能超过总词数，</w:t>
      </w:r>
      <w:r>
        <w:t>因</w:t>
      </w:r>
      <w:r>
        <w:rPr>
          <w:rFonts w:hint="eastAsia"/>
        </w:rPr>
        <w:t>此</w:t>
      </w:r>
      <w:r>
        <w:rPr>
          <w:rFonts w:hint="eastAsia"/>
        </w:rPr>
        <w:t>WER</w:t>
      </w:r>
      <w:r>
        <w:rPr>
          <w:rFonts w:hint="eastAsia"/>
        </w:rPr>
        <w:t>可能超过</w:t>
      </w:r>
      <w:r>
        <w:rPr>
          <w:rFonts w:hint="eastAsia"/>
        </w:rPr>
        <w:t>100</w:t>
      </w:r>
      <w:r>
        <w:t>%</w:t>
      </w:r>
      <w:r>
        <w:t>。</w:t>
      </w:r>
    </w:p>
    <w:p w:rsidR="000E21DD" w:rsidRDefault="000E21DD" w:rsidP="000E21DD">
      <w:pPr>
        <w:pStyle w:val="a5"/>
        <w:numPr>
          <w:ilvl w:val="0"/>
          <w:numId w:val="23"/>
        </w:numPr>
        <w:ind w:firstLineChars="0"/>
      </w:pPr>
      <w:r>
        <w:rPr>
          <w:rFonts w:hint="eastAsia"/>
        </w:rPr>
        <w:lastRenderedPageBreak/>
        <w:t>在汉语里，</w:t>
      </w:r>
      <w:r w:rsidR="00F644EF">
        <w:rPr>
          <w:rFonts w:hint="eastAsia"/>
        </w:rPr>
        <w:t>由于无明确分词界限，</w:t>
      </w:r>
      <w:r>
        <w:t>我</w:t>
      </w:r>
      <w:r>
        <w:rPr>
          <w:rFonts w:hint="eastAsia"/>
        </w:rPr>
        <w:t>们一般用</w:t>
      </w:r>
      <w:r w:rsidR="00F644EF">
        <w:rPr>
          <w:rFonts w:hint="eastAsia"/>
        </w:rPr>
        <w:t>字正确率来</w:t>
      </w:r>
      <w:r w:rsidR="00BD590C">
        <w:rPr>
          <w:rFonts w:hint="eastAsia"/>
        </w:rPr>
        <w:t>衡量识别精度。</w:t>
      </w:r>
    </w:p>
    <w:p w:rsidR="007F35EF" w:rsidRDefault="007F35EF" w:rsidP="00E01D3D">
      <w:pPr>
        <w:pStyle w:val="2"/>
      </w:pPr>
      <w:bookmarkStart w:id="3" w:name="_Toc463111897"/>
      <w:r>
        <w:rPr>
          <w:rFonts w:hint="eastAsia"/>
        </w:rPr>
        <w:t>词正确率</w:t>
      </w:r>
      <w:r w:rsidR="00E01D3D">
        <w:rPr>
          <w:rFonts w:hint="eastAsia"/>
        </w:rPr>
        <w:t>(WAR)</w:t>
      </w:r>
      <w:bookmarkEnd w:id="3"/>
    </w:p>
    <w:p w:rsidR="00E01D3D" w:rsidRDefault="00E01D3D" w:rsidP="00437399">
      <w:pPr>
        <w:pStyle w:val="a5"/>
        <w:ind w:left="492" w:firstLineChars="0" w:firstLine="0"/>
      </w:pPr>
      <w:r>
        <w:rPr>
          <w:rFonts w:hint="eastAsia"/>
        </w:rPr>
        <w:t>词错误率考虑所有</w:t>
      </w:r>
      <w:r w:rsidR="005314F5">
        <w:rPr>
          <w:rFonts w:hint="eastAsia"/>
        </w:rPr>
        <w:t>可能错误，</w:t>
      </w:r>
      <w:r w:rsidR="005314F5">
        <w:t>是</w:t>
      </w:r>
      <w:r w:rsidR="005314F5">
        <w:rPr>
          <w:rFonts w:hint="eastAsia"/>
        </w:rPr>
        <w:t>比较严格的衡量标准。</w:t>
      </w:r>
      <w:r w:rsidR="005314F5">
        <w:t>在</w:t>
      </w:r>
      <w:r w:rsidR="005314F5">
        <w:rPr>
          <w:rFonts w:hint="eastAsia"/>
        </w:rPr>
        <w:t>很多现实任务中，多识别出一些词来并不会</w:t>
      </w:r>
      <w:r w:rsidR="00F57F57">
        <w:rPr>
          <w:rFonts w:hint="eastAsia"/>
        </w:rPr>
        <w:t>带来太大问题</w:t>
      </w:r>
      <w:r w:rsidR="005A5858">
        <w:rPr>
          <w:rFonts w:hint="eastAsia"/>
        </w:rPr>
        <w:t>，</w:t>
      </w:r>
      <w:r w:rsidR="005A5858">
        <w:t>因</w:t>
      </w:r>
      <w:r w:rsidR="005A5858">
        <w:rPr>
          <w:rFonts w:hint="eastAsia"/>
        </w:rPr>
        <w:t>此可以忽略</w:t>
      </w:r>
      <w:r w:rsidR="008C2E8D">
        <w:rPr>
          <w:rFonts w:hint="eastAsia"/>
        </w:rPr>
        <w:t>插入错误，</w:t>
      </w:r>
      <w:r w:rsidR="008C2E8D">
        <w:t>得</w:t>
      </w:r>
      <w:r w:rsidR="008C2E8D">
        <w:rPr>
          <w:rFonts w:hint="eastAsia"/>
        </w:rPr>
        <w:t>到词正确率：</w:t>
      </w:r>
    </w:p>
    <w:p w:rsidR="008C2E8D" w:rsidRDefault="008C2E8D" w:rsidP="006C623E">
      <w:pPr>
        <w:pStyle w:val="a5"/>
        <w:ind w:left="1212" w:firstLineChars="0" w:firstLine="0"/>
        <w:jc w:val="center"/>
      </w:pPr>
      <w:r>
        <w:rPr>
          <w:rFonts w:hint="eastAsia"/>
        </w:rPr>
        <w:t>WAR</w:t>
      </w:r>
      <w:r>
        <w:t>(</w:t>
      </w:r>
      <w:r>
        <w:rPr>
          <w:rFonts w:ascii="宋体" w:eastAsia="宋体" w:hAnsi="宋体" w:hint="eastAsia"/>
        </w:rPr>
        <w:t>λ)</w:t>
      </w:r>
      <w:r>
        <w:rPr>
          <w:rFonts w:hint="eastAsia"/>
        </w:rPr>
        <w:t>=1-</w:t>
      </w:r>
      <m:oMath>
        <m:f>
          <m:fPr>
            <m:ctrlPr>
              <w:rPr>
                <w:rFonts w:ascii="Cambria Math" w:eastAsia="Cambria Math" w:hAnsi="Cambria Math"/>
              </w:rPr>
            </m:ctrlPr>
          </m:fPr>
          <m:num>
            <m:r>
              <w:rPr>
                <w:rFonts w:ascii="Cambria Math" w:eastAsia="Cambria Math" w:hAnsi="Cambria Math"/>
              </w:rPr>
              <m:t>N</m:t>
            </m:r>
            <m:d>
              <m:dPr>
                <m:ctrlPr>
                  <w:rPr>
                    <w:rFonts w:ascii="Cambria Math" w:eastAsia="Cambria Math" w:hAnsi="Cambria Math"/>
                    <w:i/>
                  </w:rPr>
                </m:ctrlPr>
              </m:dPr>
              <m:e>
                <m:r>
                  <w:rPr>
                    <w:rFonts w:ascii="Cambria Math" w:eastAsia="Cambria Math" w:hAnsi="Cambria Math"/>
                  </w:rPr>
                  <m:t>D;</m:t>
                </m:r>
                <m:r>
                  <m:rPr>
                    <m:sty m:val="p"/>
                  </m:rPr>
                  <w:rPr>
                    <w:rFonts w:ascii="Cambria Math" w:eastAsia="宋体" w:hAnsi="Cambria Math" w:hint="eastAsia"/>
                  </w:rPr>
                  <m:t>λ</m:t>
                </m:r>
              </m:e>
            </m:d>
            <m:r>
              <w:rPr>
                <w:rFonts w:ascii="Cambria Math" w:eastAsia="Cambria Math" w:hAnsi="Cambria Math"/>
              </w:rPr>
              <m:t>+N(S;</m:t>
            </m:r>
            <m:r>
              <m:rPr>
                <m:sty m:val="p"/>
              </m:rPr>
              <w:rPr>
                <w:rFonts w:ascii="Cambria Math" w:eastAsia="宋体" w:hAnsi="Cambria Math" w:hint="eastAsia"/>
              </w:rPr>
              <m:t>λ</m:t>
            </m:r>
            <m:r>
              <w:rPr>
                <w:rFonts w:ascii="Cambria Math" w:eastAsia="Cambria Math" w:hAnsi="Cambria Math"/>
              </w:rPr>
              <m:t>)</m:t>
            </m:r>
          </m:num>
          <m:den>
            <m:r>
              <m:rPr>
                <m:sty m:val="p"/>
              </m:rPr>
              <w:rPr>
                <w:rFonts w:ascii="Cambria Math" w:eastAsia="Cambria Math" w:hAnsi="Cambria Math" w:cs="Cambria Math"/>
              </w:rPr>
              <m:t>N</m:t>
            </m:r>
          </m:den>
        </m:f>
      </m:oMath>
    </w:p>
    <w:p w:rsidR="00E01D3D" w:rsidRDefault="008C2E8D" w:rsidP="006C623E">
      <w:pPr>
        <w:pStyle w:val="a5"/>
        <w:ind w:left="1212" w:firstLineChars="0" w:firstLine="0"/>
        <w:jc w:val="center"/>
        <w:rPr>
          <w:rFonts w:ascii="宋体" w:eastAsia="宋体" w:hAnsi="宋体"/>
        </w:rPr>
      </w:pPr>
      <w:r>
        <w:rPr>
          <w:rFonts w:hint="eastAsia"/>
        </w:rPr>
        <w:t>WAR=max</w:t>
      </w:r>
      <w:r w:rsidRPr="008C2E8D">
        <w:rPr>
          <w:rFonts w:ascii="宋体" w:eastAsia="宋体" w:hAnsi="宋体" w:hint="eastAsia"/>
          <w:vertAlign w:val="subscript"/>
        </w:rPr>
        <w:t>λ</w:t>
      </w:r>
      <w:r>
        <w:rPr>
          <w:rFonts w:ascii="宋体" w:eastAsia="宋体" w:hAnsi="宋体" w:hint="eastAsia"/>
        </w:rPr>
        <w:t>WAR(λ)</w:t>
      </w:r>
    </w:p>
    <w:p w:rsidR="001D6731" w:rsidRDefault="001D6731" w:rsidP="006C623E">
      <w:pPr>
        <w:pStyle w:val="a5"/>
        <w:ind w:left="1212" w:firstLineChars="0" w:firstLine="0"/>
        <w:jc w:val="center"/>
        <w:rPr>
          <w:rFonts w:ascii="宋体" w:eastAsia="宋体" w:hAnsi="宋体"/>
        </w:rPr>
      </w:pPr>
    </w:p>
    <w:p w:rsidR="00974B8D" w:rsidRDefault="001D6731" w:rsidP="00437399">
      <w:pPr>
        <w:pStyle w:val="a5"/>
        <w:ind w:left="492" w:firstLineChars="0" w:firstLine="0"/>
      </w:pPr>
      <w:r>
        <w:rPr>
          <w:rFonts w:hint="eastAsia"/>
        </w:rPr>
        <w:t>注意：</w:t>
      </w:r>
      <w:r>
        <w:rPr>
          <w:rFonts w:hint="eastAsia"/>
        </w:rPr>
        <w:t>WAR&gt;</w:t>
      </w:r>
      <w:r>
        <w:t>=</w:t>
      </w:r>
      <w:r>
        <w:rPr>
          <w:rFonts w:hint="eastAsia"/>
        </w:rPr>
        <w:t>1-WER</w:t>
      </w:r>
      <w:r>
        <w:rPr>
          <w:rFonts w:hint="eastAsia"/>
        </w:rPr>
        <w:t>，</w:t>
      </w:r>
      <w:r>
        <w:t>因</w:t>
      </w:r>
      <w:r>
        <w:rPr>
          <w:rFonts w:hint="eastAsia"/>
        </w:rPr>
        <w:t>为插入错误不计算在内。</w:t>
      </w:r>
      <w:r w:rsidR="00316CD5">
        <w:rPr>
          <w:rFonts w:hint="eastAsia"/>
        </w:rPr>
        <w:t>有学者或工程人员定义“词精确率”，“</w:t>
      </w:r>
      <w:r w:rsidR="00316CD5">
        <w:t>词</w:t>
      </w:r>
      <w:r w:rsidR="00316CD5">
        <w:rPr>
          <w:rFonts w:hint="eastAsia"/>
        </w:rPr>
        <w:t>准确率”等名词</w:t>
      </w:r>
      <w:r w:rsidR="00974B8D">
        <w:rPr>
          <w:rFonts w:hint="eastAsia"/>
        </w:rPr>
        <w:t>，</w:t>
      </w:r>
      <w:r w:rsidR="00974B8D">
        <w:t>可</w:t>
      </w:r>
      <w:r w:rsidR="00974B8D">
        <w:rPr>
          <w:rFonts w:hint="eastAsia"/>
        </w:rPr>
        <w:t>能表示</w:t>
      </w:r>
      <w:r w:rsidR="00974B8D">
        <w:rPr>
          <w:rFonts w:hint="eastAsia"/>
        </w:rPr>
        <w:t>WAR</w:t>
      </w:r>
      <w:r w:rsidR="00974B8D">
        <w:rPr>
          <w:rFonts w:hint="eastAsia"/>
        </w:rPr>
        <w:t>，</w:t>
      </w:r>
      <w:r w:rsidR="00974B8D">
        <w:t>也</w:t>
      </w:r>
      <w:r w:rsidR="00974B8D">
        <w:rPr>
          <w:rFonts w:hint="eastAsia"/>
        </w:rPr>
        <w:t>可能表示</w:t>
      </w:r>
      <w:r w:rsidR="00974B8D">
        <w:rPr>
          <w:rFonts w:hint="eastAsia"/>
        </w:rPr>
        <w:t>1-</w:t>
      </w:r>
      <w:r w:rsidR="00974B8D">
        <w:t>WER</w:t>
      </w:r>
      <w:r w:rsidR="00974B8D">
        <w:rPr>
          <w:rFonts w:hint="eastAsia"/>
        </w:rPr>
        <w:t>，</w:t>
      </w:r>
      <w:r w:rsidR="003F6B08">
        <w:rPr>
          <w:rFonts w:hint="eastAsia"/>
        </w:rPr>
        <w:t>并没有统一标准（</w:t>
      </w:r>
      <w:r w:rsidR="003F6B08">
        <w:t>包</w:t>
      </w:r>
      <w:r w:rsidR="003F6B08">
        <w:rPr>
          <w:rFonts w:hint="eastAsia"/>
        </w:rPr>
        <w:t>括词</w:t>
      </w:r>
      <w:r w:rsidR="00287115">
        <w:t>”</w:t>
      </w:r>
      <w:r w:rsidR="003F6B08">
        <w:rPr>
          <w:rFonts w:hint="eastAsia"/>
        </w:rPr>
        <w:t>正确率</w:t>
      </w:r>
      <w:r w:rsidR="00287115">
        <w:t>”</w:t>
      </w:r>
      <w:r w:rsidR="003F6B08">
        <w:rPr>
          <w:rFonts w:hint="eastAsia"/>
        </w:rPr>
        <w:t>这一概念本身</w:t>
      </w:r>
      <w:r w:rsidR="00287115">
        <w:rPr>
          <w:rFonts w:hint="eastAsia"/>
        </w:rPr>
        <w:t>亦不严格</w:t>
      </w:r>
      <w:r w:rsidR="003F6B08">
        <w:rPr>
          <w:rFonts w:hint="eastAsia"/>
        </w:rPr>
        <w:t>）</w:t>
      </w:r>
      <w:r w:rsidR="00A335B6">
        <w:rPr>
          <w:rFonts w:hint="eastAsia"/>
        </w:rPr>
        <w:t>。</w:t>
      </w:r>
      <w:r w:rsidR="00A335B6">
        <w:t>在</w:t>
      </w:r>
      <w:r w:rsidR="00A335B6">
        <w:rPr>
          <w:rFonts w:hint="eastAsia"/>
        </w:rPr>
        <w:t>FreeNeb</w:t>
      </w:r>
      <w:r w:rsidR="00A335B6">
        <w:rPr>
          <w:rFonts w:hint="eastAsia"/>
        </w:rPr>
        <w:t>里，</w:t>
      </w:r>
      <w:r w:rsidR="00A335B6">
        <w:rPr>
          <w:rFonts w:hint="eastAsia"/>
        </w:rPr>
        <w:t>WAR</w:t>
      </w:r>
      <w:r w:rsidR="00A335B6">
        <w:rPr>
          <w:rFonts w:hint="eastAsia"/>
        </w:rPr>
        <w:t>依上述公式定义。</w:t>
      </w:r>
    </w:p>
    <w:p w:rsidR="00AD6621" w:rsidRDefault="00AD6621" w:rsidP="00974B8D">
      <w:pPr>
        <w:pStyle w:val="a5"/>
        <w:ind w:left="1212" w:firstLineChars="0" w:firstLine="0"/>
      </w:pPr>
    </w:p>
    <w:p w:rsidR="00AD6621" w:rsidRDefault="00A93E1D" w:rsidP="007E64A8">
      <w:pPr>
        <w:pStyle w:val="2"/>
      </w:pPr>
      <w:bookmarkStart w:id="4" w:name="_Toc463111898"/>
      <w:r>
        <w:rPr>
          <w:rFonts w:hint="eastAsia"/>
        </w:rPr>
        <w:t>关键词</w:t>
      </w:r>
      <w:r w:rsidR="00EE0917">
        <w:rPr>
          <w:rFonts w:hint="eastAsia"/>
        </w:rPr>
        <w:t>错误率</w:t>
      </w:r>
      <w:r w:rsidR="00780153">
        <w:rPr>
          <w:rFonts w:hint="eastAsia"/>
        </w:rPr>
        <w:t>(KWER)</w:t>
      </w:r>
      <w:r w:rsidR="00780153">
        <w:rPr>
          <w:rFonts w:hint="eastAsia"/>
        </w:rPr>
        <w:t>与关键词正确率</w:t>
      </w:r>
      <w:r w:rsidR="00780153">
        <w:rPr>
          <w:rFonts w:hint="eastAsia"/>
        </w:rPr>
        <w:t>(KWAR)</w:t>
      </w:r>
      <w:bookmarkEnd w:id="4"/>
    </w:p>
    <w:p w:rsidR="008C2E8D" w:rsidRDefault="007E64A8" w:rsidP="00437399">
      <w:pPr>
        <w:pStyle w:val="a5"/>
        <w:ind w:left="492" w:firstLineChars="0" w:firstLine="0"/>
      </w:pPr>
      <w:r>
        <w:rPr>
          <w:rFonts w:hint="eastAsia"/>
        </w:rPr>
        <w:t>在很多语音识别任务中，只有关键词</w:t>
      </w:r>
      <w:r w:rsidR="00DE30B1">
        <w:rPr>
          <w:rFonts w:hint="eastAsia"/>
        </w:rPr>
        <w:t>是我们关注重点。如在情绪检测中，</w:t>
      </w:r>
      <w:r w:rsidR="00DE30B1">
        <w:t>只</w:t>
      </w:r>
      <w:r w:rsidR="00DE30B1">
        <w:rPr>
          <w:rFonts w:hint="eastAsia"/>
        </w:rPr>
        <w:t>有具有强烈情绪的词有价值。我们定义</w:t>
      </w:r>
      <w:r w:rsidR="006E2725">
        <w:rPr>
          <w:rFonts w:hint="eastAsia"/>
        </w:rPr>
        <w:t>关键词错误率如下：将标准结果和识别结果中的非关键词</w:t>
      </w:r>
      <w:r w:rsidR="00780153">
        <w:rPr>
          <w:rFonts w:hint="eastAsia"/>
        </w:rPr>
        <w:t>全部滤除，</w:t>
      </w:r>
      <w:r w:rsidR="00780153">
        <w:t>再</w:t>
      </w:r>
      <w:r w:rsidR="00780153">
        <w:rPr>
          <w:rFonts w:hint="eastAsia"/>
        </w:rPr>
        <w:t>计算关键词</w:t>
      </w:r>
      <w:r w:rsidR="00840A0B">
        <w:rPr>
          <w:rFonts w:hint="eastAsia"/>
        </w:rPr>
        <w:t>串的词错误率与正确率，</w:t>
      </w:r>
      <w:r w:rsidR="00840A0B">
        <w:t>即</w:t>
      </w:r>
      <w:r w:rsidR="00840A0B">
        <w:rPr>
          <w:rFonts w:hint="eastAsia"/>
        </w:rPr>
        <w:t>得到关键词错误率和关键词正确率。</w:t>
      </w:r>
    </w:p>
    <w:p w:rsidR="007E64A8" w:rsidRDefault="007E64A8" w:rsidP="00E01D3D">
      <w:pPr>
        <w:pStyle w:val="a5"/>
        <w:ind w:left="1212" w:firstLineChars="0" w:firstLine="0"/>
      </w:pPr>
    </w:p>
    <w:p w:rsidR="006F7A77" w:rsidRPr="002358C8" w:rsidRDefault="006F7A77" w:rsidP="006F7A77">
      <w:pPr>
        <w:pStyle w:val="1"/>
        <w:numPr>
          <w:ilvl w:val="0"/>
          <w:numId w:val="12"/>
        </w:numPr>
        <w:rPr>
          <w:b/>
          <w:color w:val="000000" w:themeColor="text1"/>
        </w:rPr>
      </w:pPr>
      <w:bookmarkStart w:id="5" w:name="_Toc463111899"/>
      <w:r>
        <w:rPr>
          <w:rFonts w:hint="eastAsia"/>
          <w:b/>
          <w:color w:val="000000" w:themeColor="text1"/>
        </w:rPr>
        <w:t>识别精度相关的内部指标</w:t>
      </w:r>
      <w:bookmarkEnd w:id="5"/>
    </w:p>
    <w:p w:rsidR="007E64A8" w:rsidRDefault="007E64A8" w:rsidP="00BE48FB">
      <w:pPr>
        <w:pStyle w:val="a5"/>
        <w:ind w:left="492" w:firstLineChars="0" w:firstLine="0"/>
      </w:pPr>
    </w:p>
    <w:p w:rsidR="00BE48FB" w:rsidRDefault="00BE48FB" w:rsidP="00BE48FB">
      <w:pPr>
        <w:pStyle w:val="a5"/>
        <w:ind w:left="492" w:firstLineChars="0" w:firstLine="0"/>
      </w:pPr>
      <w:r>
        <w:rPr>
          <w:rFonts w:hint="eastAsia"/>
        </w:rPr>
        <w:t>语音识别</w:t>
      </w:r>
      <w:r w:rsidR="001057BE">
        <w:rPr>
          <w:rFonts w:hint="eastAsia"/>
        </w:rPr>
        <w:t>系统开发过程中，</w:t>
      </w:r>
      <w:r w:rsidR="001057BE">
        <w:t>需</w:t>
      </w:r>
      <w:r w:rsidR="001057BE">
        <w:rPr>
          <w:rFonts w:hint="eastAsia"/>
        </w:rPr>
        <w:t>要一些内部指标来</w:t>
      </w:r>
      <w:r w:rsidR="00A74A32">
        <w:rPr>
          <w:rFonts w:hint="eastAsia"/>
        </w:rPr>
        <w:t>评价中间结果。这些指标与</w:t>
      </w:r>
      <w:r w:rsidR="00A74A32">
        <w:rPr>
          <w:rFonts w:hint="eastAsia"/>
        </w:rPr>
        <w:t>WER</w:t>
      </w:r>
      <w:r w:rsidR="00A74A32">
        <w:rPr>
          <w:rFonts w:hint="eastAsia"/>
        </w:rPr>
        <w:t>等主要衡量指标具有直接的对应关系，</w:t>
      </w:r>
      <w:r w:rsidR="00A74A32">
        <w:t>可</w:t>
      </w:r>
      <w:r w:rsidR="00A74A32">
        <w:rPr>
          <w:rFonts w:hint="eastAsia"/>
        </w:rPr>
        <w:t>帮助开发展分析识别系统各个模块的精度，</w:t>
      </w:r>
      <w:r w:rsidR="00A74A32">
        <w:t>定</w:t>
      </w:r>
      <w:r w:rsidR="00A74A32">
        <w:rPr>
          <w:rFonts w:hint="eastAsia"/>
        </w:rPr>
        <w:t>位问题。</w:t>
      </w:r>
      <w:r w:rsidR="004745E5">
        <w:rPr>
          <w:rFonts w:hint="eastAsia"/>
        </w:rPr>
        <w:t>我们主要关注</w:t>
      </w:r>
      <w:r w:rsidR="005A16F2">
        <w:rPr>
          <w:rFonts w:hint="eastAsia"/>
        </w:rPr>
        <w:t>无语音模型</w:t>
      </w:r>
      <w:r w:rsidR="004745E5">
        <w:rPr>
          <w:rFonts w:hint="eastAsia"/>
        </w:rPr>
        <w:t>识别</w:t>
      </w:r>
      <w:r w:rsidR="00FD6AFF">
        <w:rPr>
          <w:rFonts w:hint="eastAsia"/>
        </w:rPr>
        <w:t>错误率</w:t>
      </w:r>
      <w:r w:rsidR="005A16F2">
        <w:rPr>
          <w:rFonts w:hint="eastAsia"/>
        </w:rPr>
        <w:t>和语言模型复杂度。</w:t>
      </w:r>
    </w:p>
    <w:p w:rsidR="00FD6AFF" w:rsidRDefault="00FD6AFF" w:rsidP="00B578FB">
      <w:pPr>
        <w:pStyle w:val="2"/>
      </w:pPr>
      <w:bookmarkStart w:id="6" w:name="_Toc463111900"/>
      <w:r>
        <w:rPr>
          <w:rFonts w:hint="eastAsia"/>
        </w:rPr>
        <w:t xml:space="preserve">3.1 </w:t>
      </w:r>
      <w:r>
        <w:rPr>
          <w:rFonts w:hint="eastAsia"/>
        </w:rPr>
        <w:t>无语</w:t>
      </w:r>
      <w:r w:rsidR="00DF2C42">
        <w:rPr>
          <w:rFonts w:hint="eastAsia"/>
        </w:rPr>
        <w:t>言模型识别错误率</w:t>
      </w:r>
      <w:bookmarkEnd w:id="6"/>
    </w:p>
    <w:p w:rsidR="00437399" w:rsidRDefault="00623AD1" w:rsidP="00BE48FB">
      <w:pPr>
        <w:pStyle w:val="a5"/>
        <w:ind w:left="492" w:firstLineChars="0" w:firstLine="0"/>
      </w:pPr>
      <w:r>
        <w:rPr>
          <w:rFonts w:hint="eastAsia"/>
        </w:rPr>
        <w:t>语音识别系统依赖声学模型和语言模型</w:t>
      </w:r>
      <w:r w:rsidR="005D4404">
        <w:rPr>
          <w:rFonts w:hint="eastAsia"/>
        </w:rPr>
        <w:t>两个知识源，</w:t>
      </w:r>
      <w:r w:rsidR="005D4404">
        <w:t>当</w:t>
      </w:r>
      <w:r w:rsidR="005D4404">
        <w:rPr>
          <w:rFonts w:hint="eastAsia"/>
        </w:rPr>
        <w:t>出现不符合预期的结果时，</w:t>
      </w:r>
      <w:r w:rsidR="005D4404">
        <w:t>很</w:t>
      </w:r>
      <w:r w:rsidR="005D4404">
        <w:rPr>
          <w:rFonts w:hint="eastAsia"/>
        </w:rPr>
        <w:t>难定位是哪个知识源出的问题。</w:t>
      </w:r>
      <w:r w:rsidR="005D4404">
        <w:t>这</w:t>
      </w:r>
      <w:r w:rsidR="005D4404">
        <w:rPr>
          <w:rFonts w:hint="eastAsia"/>
        </w:rPr>
        <w:t>时需要和</w:t>
      </w:r>
      <w:r w:rsidR="00D37368">
        <w:rPr>
          <w:rFonts w:hint="eastAsia"/>
        </w:rPr>
        <w:t>单个知识源相关的</w:t>
      </w:r>
      <w:r w:rsidR="00FB364B">
        <w:rPr>
          <w:rFonts w:hint="eastAsia"/>
        </w:rPr>
        <w:t>评价指标来定位问题。</w:t>
      </w:r>
      <w:r w:rsidR="008D318C">
        <w:rPr>
          <w:rFonts w:hint="eastAsia"/>
        </w:rPr>
        <w:t>无语言模型识别错误率即是</w:t>
      </w:r>
      <w:r w:rsidR="005A1A24">
        <w:rPr>
          <w:rFonts w:hint="eastAsia"/>
        </w:rPr>
        <w:t>去除语言模型影响，</w:t>
      </w:r>
      <w:r w:rsidR="005A1A24">
        <w:t>单独</w:t>
      </w:r>
      <w:r w:rsidR="005A1A24">
        <w:rPr>
          <w:rFonts w:hint="eastAsia"/>
        </w:rPr>
        <w:t>测试声学模型性能的评价指标。</w:t>
      </w:r>
    </w:p>
    <w:p w:rsidR="00FB364B" w:rsidRDefault="0029074B" w:rsidP="00BE48FB">
      <w:pPr>
        <w:pStyle w:val="a5"/>
        <w:ind w:left="492" w:firstLineChars="0" w:firstLine="0"/>
      </w:pPr>
      <w:r>
        <w:rPr>
          <w:rFonts w:hint="eastAsia"/>
        </w:rPr>
        <w:t>无语言模型识别错误率是</w:t>
      </w:r>
      <w:r w:rsidR="00657345">
        <w:rPr>
          <w:rFonts w:hint="eastAsia"/>
        </w:rPr>
        <w:t>利用简单循环语言模型（等价于所有词的概率都相当的</w:t>
      </w:r>
      <w:r w:rsidR="00657345">
        <w:rPr>
          <w:rFonts w:hint="eastAsia"/>
        </w:rPr>
        <w:t>unigram</w:t>
      </w:r>
      <w:r w:rsidR="00657345">
        <w:rPr>
          <w:rFonts w:hint="eastAsia"/>
        </w:rPr>
        <w:t>模型</w:t>
      </w:r>
      <w:r w:rsidR="00657345">
        <w:t>）</w:t>
      </w:r>
      <w:r w:rsidR="00657345">
        <w:rPr>
          <w:rFonts w:hint="eastAsia"/>
        </w:rPr>
        <w:t>进行识别得到的词</w:t>
      </w:r>
      <w:r w:rsidR="00657345">
        <w:rPr>
          <w:rFonts w:hint="eastAsia"/>
        </w:rPr>
        <w:t>/</w:t>
      </w:r>
      <w:r w:rsidR="00657345">
        <w:rPr>
          <w:rFonts w:hint="eastAsia"/>
        </w:rPr>
        <w:t>字错误率。</w:t>
      </w:r>
      <w:r w:rsidR="00657345">
        <w:t>因</w:t>
      </w:r>
      <w:r w:rsidR="00657345">
        <w:rPr>
          <w:rFonts w:hint="eastAsia"/>
        </w:rPr>
        <w:t>为该语言</w:t>
      </w:r>
      <w:r w:rsidR="001669E0">
        <w:rPr>
          <w:rFonts w:hint="eastAsia"/>
        </w:rPr>
        <w:t>模型不包含词间转移概率信息，识别性能只能依赖声学模型，</w:t>
      </w:r>
      <w:r w:rsidR="001669E0">
        <w:t>因</w:t>
      </w:r>
      <w:r w:rsidR="001669E0">
        <w:rPr>
          <w:rFonts w:hint="eastAsia"/>
        </w:rPr>
        <w:t>此可直接测量声学模型的质量。</w:t>
      </w:r>
    </w:p>
    <w:p w:rsidR="001669E0" w:rsidRPr="001669E0" w:rsidRDefault="001669E0" w:rsidP="00BE48FB">
      <w:pPr>
        <w:pStyle w:val="a5"/>
        <w:ind w:left="492" w:firstLineChars="0" w:firstLine="0"/>
      </w:pPr>
      <w:r>
        <w:rPr>
          <w:rFonts w:hint="eastAsia"/>
        </w:rPr>
        <w:t>为进一步去除语言模型的影响，</w:t>
      </w:r>
      <w:r>
        <w:t>可</w:t>
      </w:r>
      <w:r>
        <w:rPr>
          <w:rFonts w:hint="eastAsia"/>
        </w:rPr>
        <w:t>去掉词表，</w:t>
      </w:r>
      <w:r>
        <w:t>采</w:t>
      </w:r>
      <w:r>
        <w:rPr>
          <w:rFonts w:hint="eastAsia"/>
        </w:rPr>
        <w:t>用基于音素或音节的简单循环语言模型，</w:t>
      </w:r>
      <w:r w:rsidR="00492481">
        <w:rPr>
          <w:rFonts w:hint="eastAsia"/>
        </w:rPr>
        <w:t>测量纯声学模型上</w:t>
      </w:r>
      <w:r w:rsidR="00777532">
        <w:rPr>
          <w:rFonts w:hint="eastAsia"/>
        </w:rPr>
        <w:t>对不同发音区分</w:t>
      </w:r>
      <w:r w:rsidR="00492481">
        <w:rPr>
          <w:rFonts w:hint="eastAsia"/>
        </w:rPr>
        <w:t>性能的提高。</w:t>
      </w:r>
    </w:p>
    <w:p w:rsidR="00BB0BC7" w:rsidRDefault="00BB0BC7" w:rsidP="00003BF4">
      <w:pPr>
        <w:pStyle w:val="a5"/>
        <w:ind w:left="492" w:firstLineChars="0" w:firstLine="0"/>
        <w:rPr>
          <w:b/>
          <w:color w:val="000000" w:themeColor="text1"/>
        </w:rPr>
      </w:pPr>
    </w:p>
    <w:p w:rsidR="00BB0BC7" w:rsidRDefault="00CF67F5" w:rsidP="00612D2D">
      <w:pPr>
        <w:pStyle w:val="2"/>
      </w:pPr>
      <w:bookmarkStart w:id="7" w:name="_Toc463111901"/>
      <w:r>
        <w:t xml:space="preserve">3.2 </w:t>
      </w:r>
      <w:r>
        <w:rPr>
          <w:rFonts w:hint="eastAsia"/>
        </w:rPr>
        <w:t>语言模型复杂度</w:t>
      </w:r>
      <w:bookmarkEnd w:id="7"/>
    </w:p>
    <w:p w:rsidR="00CF67F5" w:rsidRDefault="00104373" w:rsidP="00003BF4">
      <w:pPr>
        <w:pStyle w:val="a5"/>
        <w:ind w:left="492" w:firstLineChars="0" w:firstLine="0"/>
      </w:pPr>
      <w:r w:rsidRPr="009D3783">
        <w:rPr>
          <w:rFonts w:hint="eastAsia"/>
        </w:rPr>
        <w:t>评价语言模型的好坏可以用某一测试语料在该语言模型上的输出概率表示，</w:t>
      </w:r>
      <w:r w:rsidRPr="009D3783">
        <w:t>即</w:t>
      </w:r>
      <w:r w:rsidRPr="009D3783">
        <w:rPr>
          <w:rFonts w:hint="eastAsia"/>
        </w:rPr>
        <w:t>P(X;M)</w:t>
      </w:r>
      <w:r w:rsidRPr="009D3783">
        <w:rPr>
          <w:rFonts w:hint="eastAsia"/>
        </w:rPr>
        <w:t>，</w:t>
      </w:r>
      <w:r w:rsidRPr="009D3783">
        <w:t>其</w:t>
      </w:r>
      <w:r w:rsidRPr="009D3783">
        <w:rPr>
          <w:rFonts w:hint="eastAsia"/>
        </w:rPr>
        <w:t>中</w:t>
      </w:r>
      <w:r w:rsidRPr="009D3783">
        <w:rPr>
          <w:rFonts w:hint="eastAsia"/>
        </w:rPr>
        <w:t>M</w:t>
      </w:r>
      <w:r w:rsidRPr="009D3783">
        <w:rPr>
          <w:rFonts w:hint="eastAsia"/>
        </w:rPr>
        <w:t>代表待测试的语言模型，</w:t>
      </w:r>
      <w:r w:rsidRPr="009D3783">
        <w:rPr>
          <w:rFonts w:hint="eastAsia"/>
        </w:rPr>
        <w:t>X</w:t>
      </w:r>
      <w:r w:rsidRPr="009D3783">
        <w:rPr>
          <w:rFonts w:hint="eastAsia"/>
        </w:rPr>
        <w:t>代表测试语料。</w:t>
      </w:r>
      <w:r w:rsidR="009D3783">
        <w:rPr>
          <w:rFonts w:hint="eastAsia"/>
        </w:rPr>
        <w:t>定义语言模型复杂度</w:t>
      </w:r>
      <w:r w:rsidR="00CE4235">
        <w:rPr>
          <w:rFonts w:hint="eastAsia"/>
        </w:rPr>
        <w:t>(PPL)</w:t>
      </w:r>
      <w:r w:rsidR="009D3783">
        <w:rPr>
          <w:rFonts w:hint="eastAsia"/>
        </w:rPr>
        <w:t>为</w:t>
      </w:r>
    </w:p>
    <w:p w:rsidR="009D3783" w:rsidRPr="00F0127A" w:rsidRDefault="009D3783" w:rsidP="00F0127A">
      <w:pPr>
        <w:pStyle w:val="a5"/>
        <w:ind w:left="492" w:firstLineChars="0" w:firstLine="0"/>
        <w:jc w:val="center"/>
        <w:rPr>
          <w:sz w:val="24"/>
          <w:szCs w:val="24"/>
          <w:vertAlign w:val="superscript"/>
        </w:rPr>
      </w:pPr>
      <w:r w:rsidRPr="00F0127A">
        <w:rPr>
          <w:rFonts w:hint="eastAsia"/>
          <w:sz w:val="24"/>
          <w:szCs w:val="24"/>
        </w:rPr>
        <w:t>PPL(X;M)=</w:t>
      </w:r>
      <w:r w:rsidRPr="00F0127A">
        <w:rPr>
          <w:sz w:val="24"/>
          <w:szCs w:val="24"/>
        </w:rPr>
        <w:t>2</w:t>
      </w:r>
      <w:r w:rsidRPr="00F0127A">
        <w:rPr>
          <w:sz w:val="24"/>
          <w:szCs w:val="24"/>
          <w:vertAlign w:val="superscript"/>
        </w:rPr>
        <w:t>-(log</w:t>
      </w:r>
      <w:r w:rsidR="00CE7DFD" w:rsidRPr="00F0127A">
        <w:rPr>
          <w:sz w:val="24"/>
          <w:szCs w:val="24"/>
          <w:vertAlign w:val="subscript"/>
        </w:rPr>
        <w:t>2</w:t>
      </w:r>
      <w:r w:rsidRPr="00F0127A">
        <w:rPr>
          <w:sz w:val="24"/>
          <w:szCs w:val="24"/>
          <w:vertAlign w:val="superscript"/>
        </w:rPr>
        <w:t>(P(X;M)/N)</w:t>
      </w:r>
    </w:p>
    <w:p w:rsidR="009E4390" w:rsidRDefault="00CE7DFD" w:rsidP="009E4390">
      <w:pPr>
        <w:pStyle w:val="a5"/>
        <w:ind w:left="360" w:firstLineChars="0" w:firstLine="0"/>
      </w:pPr>
      <w:r>
        <w:rPr>
          <w:rFonts w:hint="eastAsia"/>
        </w:rPr>
        <w:t>其中</w:t>
      </w:r>
      <w:r w:rsidR="00A65D5C">
        <w:rPr>
          <w:rFonts w:hint="eastAsia"/>
        </w:rPr>
        <w:t>，</w:t>
      </w:r>
      <w:r w:rsidR="00A65D5C">
        <w:rPr>
          <w:rFonts w:hint="eastAsia"/>
        </w:rPr>
        <w:t>N</w:t>
      </w:r>
      <w:r w:rsidR="00A65D5C">
        <w:rPr>
          <w:rFonts w:hint="eastAsia"/>
        </w:rPr>
        <w:t>为</w:t>
      </w:r>
      <w:r w:rsidR="00A65D5C">
        <w:rPr>
          <w:rFonts w:hint="eastAsia"/>
        </w:rPr>
        <w:t>X</w:t>
      </w:r>
      <w:r w:rsidR="00A65D5C">
        <w:rPr>
          <w:rFonts w:hint="eastAsia"/>
        </w:rPr>
        <w:t>中包含的词个数。</w:t>
      </w:r>
      <w:r w:rsidR="00E51B98">
        <w:rPr>
          <w:rFonts w:hint="eastAsia"/>
        </w:rPr>
        <w:t>PPL</w:t>
      </w:r>
      <w:r w:rsidR="00E51B98">
        <w:rPr>
          <w:rFonts w:hint="eastAsia"/>
        </w:rPr>
        <w:t>可认为代表每一语言状态（</w:t>
      </w:r>
      <w:r w:rsidR="00E51B98">
        <w:t>如</w:t>
      </w:r>
      <w:r w:rsidR="00E51B98">
        <w:rPr>
          <w:rFonts w:hint="eastAsia"/>
        </w:rPr>
        <w:t>bigram</w:t>
      </w:r>
      <w:r w:rsidR="00E51B98">
        <w:rPr>
          <w:rFonts w:hint="eastAsia"/>
        </w:rPr>
        <w:t>中的前一个词）</w:t>
      </w:r>
      <w:r w:rsidR="00E51B98">
        <w:t>后</w:t>
      </w:r>
      <w:r w:rsidR="00E51B98">
        <w:rPr>
          <w:rFonts w:hint="eastAsia"/>
        </w:rPr>
        <w:t>接的</w:t>
      </w:r>
      <w:r w:rsidR="003A0106">
        <w:rPr>
          <w:rFonts w:hint="eastAsia"/>
        </w:rPr>
        <w:t>平均</w:t>
      </w:r>
      <w:r w:rsidR="00E51B98">
        <w:rPr>
          <w:rFonts w:hint="eastAsia"/>
        </w:rPr>
        <w:t>可选路径总数。</w:t>
      </w:r>
      <w:r w:rsidR="003A0106">
        <w:rPr>
          <w:rFonts w:hint="eastAsia"/>
        </w:rPr>
        <w:t>为理解这一点，</w:t>
      </w:r>
      <w:r w:rsidR="003A0106">
        <w:t>可</w:t>
      </w:r>
      <w:r w:rsidR="003A0106">
        <w:rPr>
          <w:rFonts w:hint="eastAsia"/>
        </w:rPr>
        <w:t>假设</w:t>
      </w:r>
      <w:r w:rsidR="00D34B42">
        <w:rPr>
          <w:rFonts w:hint="eastAsia"/>
        </w:rPr>
        <w:t>该平均可选路径总数为</w:t>
      </w:r>
      <w:r w:rsidR="00D34B42">
        <w:rPr>
          <w:rFonts w:hint="eastAsia"/>
        </w:rPr>
        <w:t>m</w:t>
      </w:r>
      <w:r w:rsidR="00D34B42">
        <w:rPr>
          <w:rFonts w:hint="eastAsia"/>
        </w:rPr>
        <w:t>，</w:t>
      </w:r>
      <w:r w:rsidR="0006596C">
        <w:rPr>
          <w:rFonts w:hint="eastAsia"/>
        </w:rPr>
        <w:t>且各路径概率均等，</w:t>
      </w:r>
      <w:r w:rsidR="00D34B42">
        <w:t>则</w:t>
      </w:r>
      <w:r w:rsidR="00D34B42">
        <w:rPr>
          <w:rFonts w:hint="eastAsia"/>
        </w:rPr>
        <w:t>对</w:t>
      </w:r>
      <w:r w:rsidR="00D34B42">
        <w:rPr>
          <w:rFonts w:hint="eastAsia"/>
        </w:rPr>
        <w:t>X</w:t>
      </w:r>
      <w:r w:rsidR="00D34B42">
        <w:rPr>
          <w:rFonts w:hint="eastAsia"/>
        </w:rPr>
        <w:t>中每个词</w:t>
      </w:r>
      <w:r w:rsidR="00D34B42">
        <w:rPr>
          <w:rFonts w:hint="eastAsia"/>
        </w:rPr>
        <w:t>X</w:t>
      </w:r>
      <w:r w:rsidR="00D34B42" w:rsidRPr="00D34B42">
        <w:rPr>
          <w:rFonts w:hint="eastAsia"/>
          <w:vertAlign w:val="subscript"/>
        </w:rPr>
        <w:t>i</w:t>
      </w:r>
      <w:r w:rsidR="00D34B42" w:rsidRPr="00D34B42">
        <w:t>,</w:t>
      </w:r>
      <w:r w:rsidR="0006596C">
        <w:rPr>
          <w:rFonts w:hint="eastAsia"/>
        </w:rPr>
        <w:t>有</w:t>
      </w:r>
      <w:r w:rsidR="00D34B42">
        <w:t>P(X</w:t>
      </w:r>
      <w:r w:rsidR="00D34B42" w:rsidRPr="00D34B42">
        <w:rPr>
          <w:vertAlign w:val="subscript"/>
        </w:rPr>
        <w:t>i</w:t>
      </w:r>
      <w:r w:rsidR="00D34B42">
        <w:t>;M)</w:t>
      </w:r>
      <w:r w:rsidR="0006596C">
        <w:t>=</w:t>
      </w:r>
      <m:oMath>
        <m:f>
          <m:fPr>
            <m:ctrlPr>
              <w:rPr>
                <w:rFonts w:ascii="Cambria Math" w:eastAsia="Cambria Math" w:hAnsi="Cambria Math"/>
              </w:rPr>
            </m:ctrlPr>
          </m:fPr>
          <m:num>
            <m:r>
              <m:rPr>
                <m:sty m:val="p"/>
              </m:rPr>
              <w:rPr>
                <w:rFonts w:ascii="Cambria Math" w:eastAsia="Cambria Math" w:hAnsi="Cambria Math" w:cs="Cambria Math"/>
              </w:rPr>
              <m:t>1</m:t>
            </m:r>
          </m:num>
          <m:den>
            <m:r>
              <w:rPr>
                <w:rFonts w:ascii="Cambria Math" w:eastAsia="Cambria Math" w:hAnsi="Cambria Math"/>
              </w:rPr>
              <m:t>m</m:t>
            </m:r>
          </m:den>
        </m:f>
      </m:oMath>
      <w:r w:rsidR="0006596C">
        <w:rPr>
          <w:rFonts w:hint="eastAsia"/>
        </w:rPr>
        <w:t>。基于独立性假设</w:t>
      </w:r>
      <w:r w:rsidR="0006596C">
        <w:rPr>
          <w:rFonts w:hint="eastAsia"/>
        </w:rPr>
        <w:t>P(X;M)=</w:t>
      </w:r>
      <w:r w:rsidR="0006596C">
        <w:rPr>
          <w:rFonts w:ascii="宋体" w:eastAsia="宋体" w:hAnsi="宋体" w:hint="eastAsia"/>
        </w:rPr>
        <w:t>Π</w:t>
      </w:r>
      <w:r w:rsidR="0006596C">
        <w:t>P(X</w:t>
      </w:r>
      <w:r w:rsidR="0006596C" w:rsidRPr="0006596C">
        <w:rPr>
          <w:vertAlign w:val="subscript"/>
        </w:rPr>
        <w:t>i</w:t>
      </w:r>
      <w:r w:rsidR="0006596C">
        <w:t>;M)</w:t>
      </w:r>
      <w:r w:rsidR="0006596C">
        <w:rPr>
          <w:rFonts w:hint="eastAsia"/>
        </w:rPr>
        <w:t>并</w:t>
      </w:r>
      <w:r w:rsidR="0006596C">
        <w:t>代</w:t>
      </w:r>
      <w:r w:rsidR="0006596C">
        <w:rPr>
          <w:rFonts w:hint="eastAsia"/>
        </w:rPr>
        <w:t>入</w:t>
      </w:r>
      <w:r w:rsidR="0006596C">
        <w:rPr>
          <w:rFonts w:hint="eastAsia"/>
        </w:rPr>
        <w:t>PPL</w:t>
      </w:r>
      <w:r w:rsidR="0006596C">
        <w:rPr>
          <w:rFonts w:hint="eastAsia"/>
        </w:rPr>
        <w:t>公式，</w:t>
      </w:r>
      <w:r w:rsidR="0006596C">
        <w:t>可</w:t>
      </w:r>
      <w:r w:rsidR="0006596C">
        <w:rPr>
          <w:rFonts w:hint="eastAsia"/>
        </w:rPr>
        <w:t>得</w:t>
      </w:r>
      <w:r w:rsidR="0006596C">
        <w:rPr>
          <w:rFonts w:hint="eastAsia"/>
        </w:rPr>
        <w:t>PPL(X;M)=m</w:t>
      </w:r>
      <w:r w:rsidR="00196EA5">
        <w:rPr>
          <w:rFonts w:hint="eastAsia"/>
        </w:rPr>
        <w:t>。</w:t>
      </w:r>
      <w:r w:rsidR="00F0127A">
        <w:rPr>
          <w:rFonts w:hint="eastAsia"/>
        </w:rPr>
        <w:t>因此，</w:t>
      </w:r>
      <w:r w:rsidR="00F0127A">
        <w:rPr>
          <w:rFonts w:hint="eastAsia"/>
        </w:rPr>
        <w:t>PPL</w:t>
      </w:r>
      <w:r w:rsidR="00F0127A">
        <w:rPr>
          <w:rFonts w:hint="eastAsia"/>
        </w:rPr>
        <w:t>可认为是解码空间的复杂度（可选路径</w:t>
      </w:r>
      <w:r w:rsidR="00F0127A">
        <w:t>分</w:t>
      </w:r>
      <w:r w:rsidR="00F0127A">
        <w:rPr>
          <w:rFonts w:hint="eastAsia"/>
        </w:rPr>
        <w:t>支越多，</w:t>
      </w:r>
      <w:r w:rsidR="00F0127A">
        <w:rPr>
          <w:rFonts w:hint="eastAsia"/>
        </w:rPr>
        <w:t>PPL</w:t>
      </w:r>
      <w:r w:rsidR="00F0127A">
        <w:rPr>
          <w:rFonts w:hint="eastAsia"/>
        </w:rPr>
        <w:t>越大，</w:t>
      </w:r>
      <w:r w:rsidR="00F0127A">
        <w:t>解</w:t>
      </w:r>
      <w:r w:rsidR="00F0127A">
        <w:rPr>
          <w:rFonts w:hint="eastAsia"/>
        </w:rPr>
        <w:t>码空间越复杂）</w:t>
      </w:r>
      <w:r w:rsidR="00F0127A">
        <w:t>。</w:t>
      </w:r>
    </w:p>
    <w:p w:rsidR="00B63BB1" w:rsidRDefault="00F0127A" w:rsidP="009E4390">
      <w:pPr>
        <w:pStyle w:val="a5"/>
        <w:ind w:left="360" w:firstLineChars="0" w:firstLine="0"/>
      </w:pPr>
      <w:r>
        <w:rPr>
          <w:rFonts w:hint="eastAsia"/>
        </w:rPr>
        <w:t>注意：</w:t>
      </w:r>
    </w:p>
    <w:p w:rsidR="00F0127A" w:rsidRDefault="00F0127A" w:rsidP="009E4390">
      <w:pPr>
        <w:pStyle w:val="a5"/>
        <w:ind w:left="360" w:firstLineChars="0" w:firstLine="0"/>
      </w:pPr>
      <w:r>
        <w:t>（</w:t>
      </w:r>
      <w:r>
        <w:rPr>
          <w:rFonts w:hint="eastAsia"/>
        </w:rPr>
        <w:t>1</w:t>
      </w:r>
      <w:r>
        <w:rPr>
          <w:rFonts w:hint="eastAsia"/>
        </w:rPr>
        <w:t>）语音识别性能与</w:t>
      </w:r>
      <w:r>
        <w:rPr>
          <w:rFonts w:hint="eastAsia"/>
        </w:rPr>
        <w:t>PPL</w:t>
      </w:r>
      <w:r>
        <w:rPr>
          <w:rFonts w:hint="eastAsia"/>
        </w:rPr>
        <w:t>一般具有正比关系，</w:t>
      </w:r>
      <w:r>
        <w:t>即</w:t>
      </w:r>
      <w:r>
        <w:rPr>
          <w:rFonts w:hint="eastAsia"/>
        </w:rPr>
        <w:t>PPL</w:t>
      </w:r>
      <w:r>
        <w:rPr>
          <w:rFonts w:hint="eastAsia"/>
        </w:rPr>
        <w:t>越低，</w:t>
      </w:r>
      <w:r>
        <w:rPr>
          <w:rFonts w:hint="eastAsia"/>
        </w:rPr>
        <w:t>WER</w:t>
      </w:r>
      <w:r>
        <w:rPr>
          <w:rFonts w:hint="eastAsia"/>
        </w:rPr>
        <w:t>越低，</w:t>
      </w:r>
      <w:r>
        <w:t>但</w:t>
      </w:r>
      <w:r>
        <w:rPr>
          <w:rFonts w:hint="eastAsia"/>
        </w:rPr>
        <w:t>这一关系并不绝对，</w:t>
      </w:r>
      <w:r>
        <w:t>也</w:t>
      </w:r>
      <w:r>
        <w:rPr>
          <w:rFonts w:hint="eastAsia"/>
        </w:rPr>
        <w:t>可能出现</w:t>
      </w:r>
      <w:r>
        <w:rPr>
          <w:rFonts w:hint="eastAsia"/>
        </w:rPr>
        <w:t>PPL</w:t>
      </w:r>
      <w:r>
        <w:rPr>
          <w:rFonts w:hint="eastAsia"/>
        </w:rPr>
        <w:t>降低，</w:t>
      </w:r>
      <w:r>
        <w:t>而</w:t>
      </w:r>
      <w:r>
        <w:rPr>
          <w:rFonts w:hint="eastAsia"/>
        </w:rPr>
        <w:t>WER</w:t>
      </w:r>
      <w:r>
        <w:rPr>
          <w:rFonts w:hint="eastAsia"/>
        </w:rPr>
        <w:t>升高的情况。</w:t>
      </w:r>
      <w:r w:rsidR="0034396C">
        <w:rPr>
          <w:rFonts w:hint="eastAsia"/>
        </w:rPr>
        <w:t>这一现象与搜索时的剪枝策略相关</w:t>
      </w:r>
      <w:r w:rsidR="00B95B43">
        <w:rPr>
          <w:rFonts w:hint="eastAsia"/>
        </w:rPr>
        <w:t>，</w:t>
      </w:r>
      <w:r w:rsidR="00B95B43">
        <w:t>较</w:t>
      </w:r>
      <w:r w:rsidR="00B95B43">
        <w:rPr>
          <w:rFonts w:hint="eastAsia"/>
        </w:rPr>
        <w:t>严格的剪枝策略一般会减弱</w:t>
      </w:r>
      <w:r w:rsidR="00B95B43">
        <w:rPr>
          <w:rFonts w:hint="eastAsia"/>
        </w:rPr>
        <w:t>PPL</w:t>
      </w:r>
      <w:r w:rsidR="00B95B43">
        <w:rPr>
          <w:rFonts w:hint="eastAsia"/>
        </w:rPr>
        <w:t>降低带来的提升。</w:t>
      </w:r>
    </w:p>
    <w:p w:rsidR="00B63BB1" w:rsidRDefault="00B63BB1" w:rsidP="009E4390">
      <w:pPr>
        <w:pStyle w:val="a5"/>
        <w:ind w:left="360" w:firstLineChars="0" w:firstLine="0"/>
      </w:pPr>
      <w:r>
        <w:rPr>
          <w:rFonts w:hint="eastAsia"/>
        </w:rPr>
        <w:t>（</w:t>
      </w:r>
      <w:r>
        <w:rPr>
          <w:rFonts w:hint="eastAsia"/>
        </w:rPr>
        <w:t>2</w:t>
      </w:r>
      <w:r>
        <w:rPr>
          <w:rFonts w:hint="eastAsia"/>
        </w:rPr>
        <w:t>）</w:t>
      </w:r>
      <w:r>
        <w:rPr>
          <w:rFonts w:hint="eastAsia"/>
        </w:rPr>
        <w:t>PPL</w:t>
      </w:r>
      <w:r>
        <w:rPr>
          <w:rFonts w:hint="eastAsia"/>
        </w:rPr>
        <w:t>与词表大小密切相关，</w:t>
      </w:r>
      <w:r w:rsidR="0009129D">
        <w:rPr>
          <w:rFonts w:hint="eastAsia"/>
        </w:rPr>
        <w:t>较大的词表必然带来</w:t>
      </w:r>
      <w:r w:rsidR="0009129D">
        <w:rPr>
          <w:rFonts w:hint="eastAsia"/>
        </w:rPr>
        <w:t>PPL</w:t>
      </w:r>
      <w:r w:rsidR="0009129D">
        <w:rPr>
          <w:rFonts w:hint="eastAsia"/>
        </w:rPr>
        <w:t>增加，</w:t>
      </w:r>
      <w:r w:rsidR="0009129D">
        <w:t>但</w:t>
      </w:r>
      <w:r w:rsidR="0009129D">
        <w:rPr>
          <w:rFonts w:hint="eastAsia"/>
        </w:rPr>
        <w:t>由于减少了</w:t>
      </w:r>
      <w:r w:rsidR="0009129D">
        <w:rPr>
          <w:rFonts w:hint="eastAsia"/>
        </w:rPr>
        <w:t>OOV</w:t>
      </w:r>
      <w:r w:rsidR="0009129D">
        <w:rPr>
          <w:rFonts w:hint="eastAsia"/>
        </w:rPr>
        <w:t>，通常会提高语音识别系统的性能。</w:t>
      </w:r>
      <w:r w:rsidR="00985F2F">
        <w:rPr>
          <w:rFonts w:hint="eastAsia"/>
        </w:rPr>
        <w:t>对中文而言，因为更改词表涉及重新分词，</w:t>
      </w:r>
      <w:r w:rsidR="00985F2F">
        <w:rPr>
          <w:rFonts w:hint="eastAsia"/>
        </w:rPr>
        <w:t>PPL</w:t>
      </w:r>
      <w:r w:rsidR="00985F2F">
        <w:rPr>
          <w:rFonts w:hint="eastAsia"/>
        </w:rPr>
        <w:t>与词表及最终识别精度的</w:t>
      </w:r>
      <w:r w:rsidR="001802E6">
        <w:rPr>
          <w:rFonts w:hint="eastAsia"/>
        </w:rPr>
        <w:t>关系会更加复杂。</w:t>
      </w:r>
    </w:p>
    <w:p w:rsidR="0067297F" w:rsidRPr="00AC719E" w:rsidRDefault="00862C35" w:rsidP="00AC719E">
      <w:pPr>
        <w:pStyle w:val="1"/>
        <w:numPr>
          <w:ilvl w:val="0"/>
          <w:numId w:val="12"/>
        </w:numPr>
        <w:rPr>
          <w:b/>
          <w:color w:val="000000" w:themeColor="text1"/>
        </w:rPr>
      </w:pPr>
      <w:bookmarkStart w:id="8" w:name="_Toc463111902"/>
      <w:r w:rsidRPr="00AC719E">
        <w:rPr>
          <w:rFonts w:hint="eastAsia"/>
          <w:b/>
          <w:color w:val="000000" w:themeColor="text1"/>
        </w:rPr>
        <w:t>识别效率</w:t>
      </w:r>
      <w:r w:rsidR="000E7ECE" w:rsidRPr="00AC719E">
        <w:rPr>
          <w:rFonts w:hint="eastAsia"/>
          <w:b/>
          <w:color w:val="000000" w:themeColor="text1"/>
        </w:rPr>
        <w:t>评价</w:t>
      </w:r>
      <w:r w:rsidRPr="00AC719E">
        <w:rPr>
          <w:rFonts w:hint="eastAsia"/>
          <w:b/>
          <w:color w:val="000000" w:themeColor="text1"/>
        </w:rPr>
        <w:t>指标</w:t>
      </w:r>
      <w:bookmarkEnd w:id="8"/>
    </w:p>
    <w:p w:rsidR="005F6D22" w:rsidRDefault="005F6D22" w:rsidP="005F6D22">
      <w:pPr>
        <w:pStyle w:val="a5"/>
        <w:ind w:left="492" w:firstLineChars="0" w:firstLine="0"/>
      </w:pPr>
      <w:r>
        <w:rPr>
          <w:rFonts w:hint="eastAsia"/>
        </w:rPr>
        <w:t>语音识别</w:t>
      </w:r>
      <w:r w:rsidR="001D0648">
        <w:rPr>
          <w:rFonts w:hint="eastAsia"/>
        </w:rPr>
        <w:t>系统效率评价指标包括（</w:t>
      </w:r>
      <w:r w:rsidR="001D0648">
        <w:rPr>
          <w:rFonts w:hint="eastAsia"/>
        </w:rPr>
        <w:t>1</w:t>
      </w:r>
      <w:r w:rsidR="001D0648">
        <w:rPr>
          <w:rFonts w:hint="eastAsia"/>
        </w:rPr>
        <w:t>）识别速度（</w:t>
      </w:r>
      <w:r w:rsidR="001D0648">
        <w:rPr>
          <w:rFonts w:hint="eastAsia"/>
        </w:rPr>
        <w:t>2</w:t>
      </w:r>
      <w:r w:rsidR="001D0648">
        <w:rPr>
          <w:rFonts w:hint="eastAsia"/>
        </w:rPr>
        <w:t>）内存和其它资源占用量两个方面</w:t>
      </w:r>
      <w:r w:rsidR="00694F2C">
        <w:rPr>
          <w:rFonts w:hint="eastAsia"/>
        </w:rPr>
        <w:t>。</w:t>
      </w:r>
    </w:p>
    <w:p w:rsidR="00694F2C" w:rsidRDefault="00694F2C" w:rsidP="005F6D22">
      <w:pPr>
        <w:pStyle w:val="a5"/>
        <w:ind w:left="492" w:firstLineChars="0" w:firstLine="0"/>
      </w:pPr>
      <w:r>
        <w:rPr>
          <w:rFonts w:hint="eastAsia"/>
        </w:rPr>
        <w:t>识别速度一般用实时率</w:t>
      </w:r>
      <w:r>
        <w:rPr>
          <w:rFonts w:hint="eastAsia"/>
        </w:rPr>
        <w:t>(Real Time, RT)</w:t>
      </w:r>
      <w:r>
        <w:rPr>
          <w:rFonts w:hint="eastAsia"/>
        </w:rPr>
        <w:t>衡量</w:t>
      </w:r>
      <w:r w:rsidR="00267805">
        <w:rPr>
          <w:rFonts w:hint="eastAsia"/>
        </w:rPr>
        <w:t>，</w:t>
      </w:r>
      <w:r w:rsidR="00267805">
        <w:t>即</w:t>
      </w:r>
      <w:r w:rsidR="00267805">
        <w:rPr>
          <w:rFonts w:hint="eastAsia"/>
        </w:rPr>
        <w:t>解码一段语音信号所用的时间与该段语音信号实际</w:t>
      </w:r>
      <w:r w:rsidR="00917E19">
        <w:rPr>
          <w:rFonts w:hint="eastAsia"/>
        </w:rPr>
        <w:t>时长的比例：</w:t>
      </w:r>
    </w:p>
    <w:p w:rsidR="00917E19" w:rsidRDefault="00917E19" w:rsidP="005F6D22">
      <w:pPr>
        <w:pStyle w:val="a5"/>
        <w:ind w:left="492" w:firstLineChars="0" w:firstLine="0"/>
      </w:pPr>
    </w:p>
    <w:p w:rsidR="00917E19" w:rsidRPr="00917E19" w:rsidRDefault="00917E19" w:rsidP="00917E19">
      <w:pPr>
        <w:pStyle w:val="a5"/>
        <w:ind w:left="492" w:firstLineChars="0" w:firstLine="0"/>
        <w:jc w:val="center"/>
        <w:rPr>
          <w:sz w:val="28"/>
          <w:szCs w:val="28"/>
        </w:rPr>
      </w:pPr>
      <w:r w:rsidRPr="00917E19">
        <w:rPr>
          <w:rFonts w:hint="eastAsia"/>
          <w:sz w:val="28"/>
          <w:szCs w:val="28"/>
        </w:rPr>
        <w:t>RT=</w:t>
      </w:r>
      <m:oMath>
        <m:f>
          <m:fPr>
            <m:ctrlPr>
              <w:rPr>
                <w:rFonts w:ascii="Cambria Math" w:eastAsia="Cambria Math" w:hAnsi="Cambria Math"/>
                <w:sz w:val="28"/>
                <w:szCs w:val="28"/>
              </w:rPr>
            </m:ctrlPr>
          </m:fPr>
          <m:num>
            <m:r>
              <m:rPr>
                <m:sty m:val="p"/>
              </m:rPr>
              <w:rPr>
                <w:rFonts w:ascii="Cambria Math" w:hAnsi="Cambria Math" w:cs="Cambria Math" w:hint="eastAsia"/>
                <w:sz w:val="28"/>
                <w:szCs w:val="28"/>
              </w:rPr>
              <m:t>处理</m:t>
            </m:r>
            <m:r>
              <m:rPr>
                <m:sty m:val="p"/>
              </m:rPr>
              <w:rPr>
                <w:rFonts w:ascii="Cambria Math" w:hAnsi="Cambria Math" w:cs="Cambria Math"/>
                <w:sz w:val="28"/>
                <w:szCs w:val="28"/>
              </w:rPr>
              <m:t>X</m:t>
            </m:r>
            <m:r>
              <m:rPr>
                <m:sty m:val="p"/>
              </m:rPr>
              <w:rPr>
                <w:rFonts w:ascii="Cambria Math" w:hAnsi="Cambria Math" w:cs="Cambria Math" w:hint="eastAsia"/>
                <w:sz w:val="28"/>
                <w:szCs w:val="28"/>
              </w:rPr>
              <m:t>所用时间</m:t>
            </m:r>
          </m:num>
          <m:den>
            <m:r>
              <m:rPr>
                <m:sty m:val="p"/>
              </m:rPr>
              <w:rPr>
                <w:rFonts w:ascii="Cambria Math" w:hAnsi="Cambria Math" w:cs="Cambria Math"/>
                <w:sz w:val="28"/>
                <w:szCs w:val="28"/>
              </w:rPr>
              <m:t>X</m:t>
            </m:r>
            <m:r>
              <m:rPr>
                <m:sty m:val="p"/>
              </m:rPr>
              <w:rPr>
                <w:rFonts w:ascii="Cambria Math" w:hAnsi="Cambria Math" w:cs="Cambria Math" w:hint="eastAsia"/>
                <w:sz w:val="28"/>
                <w:szCs w:val="28"/>
              </w:rPr>
              <m:t>的实际长度</m:t>
            </m:r>
          </m:den>
        </m:f>
      </m:oMath>
    </w:p>
    <w:p w:rsidR="00917E19" w:rsidRDefault="00917E19" w:rsidP="005F6D22">
      <w:pPr>
        <w:pStyle w:val="a5"/>
        <w:ind w:left="492" w:firstLineChars="0" w:firstLine="0"/>
      </w:pPr>
    </w:p>
    <w:p w:rsidR="00965DBF" w:rsidRDefault="002B7CBD" w:rsidP="005F6D22">
      <w:pPr>
        <w:pStyle w:val="a5"/>
        <w:ind w:left="492" w:firstLineChars="0" w:firstLine="0"/>
      </w:pPr>
      <w:r>
        <w:rPr>
          <w:rFonts w:hint="eastAsia"/>
        </w:rPr>
        <w:t>对于</w:t>
      </w:r>
      <w:r w:rsidR="00965DBF">
        <w:rPr>
          <w:rFonts w:hint="eastAsia"/>
        </w:rPr>
        <w:t>单机在线系统，</w:t>
      </w:r>
      <w:r>
        <w:rPr>
          <w:rFonts w:hint="eastAsia"/>
        </w:rPr>
        <w:t>RT&lt;1</w:t>
      </w:r>
      <w:r>
        <w:rPr>
          <w:rFonts w:hint="eastAsia"/>
        </w:rPr>
        <w:t>是一个重要指标，</w:t>
      </w:r>
      <w:r w:rsidR="00965DBF">
        <w:t>这</w:t>
      </w:r>
      <w:r w:rsidR="00965DBF">
        <w:rPr>
          <w:rFonts w:hint="eastAsia"/>
        </w:rPr>
        <w:t>意味着实际应用中在线产生的声音可以被及时处理完成，这带来如下好处：</w:t>
      </w:r>
      <w:r w:rsidR="00965DBF">
        <w:t>（</w:t>
      </w:r>
      <w:r w:rsidR="00965DBF">
        <w:rPr>
          <w:rFonts w:hint="eastAsia"/>
        </w:rPr>
        <w:t>1</w:t>
      </w:r>
      <w:r w:rsidR="00965DBF">
        <w:rPr>
          <w:rFonts w:hint="eastAsia"/>
        </w:rPr>
        <w:t>）</w:t>
      </w:r>
      <w:r w:rsidR="00965DBF">
        <w:t>系</w:t>
      </w:r>
      <w:r w:rsidR="00965DBF">
        <w:rPr>
          <w:rFonts w:hint="eastAsia"/>
        </w:rPr>
        <w:t>统</w:t>
      </w:r>
      <w:r w:rsidR="00965DBF">
        <w:t>不</w:t>
      </w:r>
      <w:r w:rsidR="00965DBF">
        <w:rPr>
          <w:rFonts w:hint="eastAsia"/>
        </w:rPr>
        <w:t>会随着时间的推移累积数据，</w:t>
      </w:r>
      <w:r w:rsidR="00965DBF">
        <w:t>因</w:t>
      </w:r>
      <w:r w:rsidR="00965DBF">
        <w:rPr>
          <w:rFonts w:hint="eastAsia"/>
        </w:rPr>
        <w:t>此不需设计过长的缓存；（</w:t>
      </w:r>
      <w:r w:rsidR="00965DBF">
        <w:rPr>
          <w:rFonts w:hint="eastAsia"/>
        </w:rPr>
        <w:t>2</w:t>
      </w:r>
      <w:r w:rsidR="00965DBF">
        <w:rPr>
          <w:rFonts w:hint="eastAsia"/>
        </w:rPr>
        <w:t>）不论录音多长，提交后</w:t>
      </w:r>
      <w:r w:rsidR="00AB21C5">
        <w:rPr>
          <w:rFonts w:hint="eastAsia"/>
        </w:rPr>
        <w:t>用户都会得到</w:t>
      </w:r>
      <w:r w:rsidR="00965DBF">
        <w:rPr>
          <w:rFonts w:hint="eastAsia"/>
        </w:rPr>
        <w:t>及时响应</w:t>
      </w:r>
      <w:r>
        <w:rPr>
          <w:rFonts w:hint="eastAsia"/>
        </w:rPr>
        <w:t>。</w:t>
      </w:r>
      <w:r w:rsidR="00C00DE1">
        <w:rPr>
          <w:rFonts w:hint="eastAsia"/>
        </w:rPr>
        <w:t>过小的</w:t>
      </w:r>
      <w:r w:rsidR="00C00DE1">
        <w:rPr>
          <w:rFonts w:hint="eastAsia"/>
        </w:rPr>
        <w:t>RT</w:t>
      </w:r>
      <w:r w:rsidR="00C00DE1">
        <w:rPr>
          <w:rFonts w:hint="eastAsia"/>
        </w:rPr>
        <w:t>对单机在线系统意义不明显。</w:t>
      </w:r>
    </w:p>
    <w:p w:rsidR="002B7CBD" w:rsidRDefault="002B7CBD" w:rsidP="005F6D22">
      <w:pPr>
        <w:pStyle w:val="a5"/>
        <w:ind w:left="492" w:firstLineChars="0" w:firstLine="0"/>
      </w:pPr>
      <w:r>
        <w:rPr>
          <w:rFonts w:hint="eastAsia"/>
        </w:rPr>
        <w:t>对于并发在线系统，</w:t>
      </w:r>
      <w:r w:rsidR="00F7463F">
        <w:rPr>
          <w:rFonts w:hint="eastAsia"/>
        </w:rPr>
        <w:t>RT</w:t>
      </w:r>
      <w:r w:rsidR="00F7463F">
        <w:rPr>
          <w:rFonts w:hint="eastAsia"/>
        </w:rPr>
        <w:t>越小意味着可并发处理的用户请求越多，</w:t>
      </w:r>
      <w:r w:rsidR="00F7463F">
        <w:t>因</w:t>
      </w:r>
      <w:r w:rsidR="00F7463F">
        <w:rPr>
          <w:rFonts w:hint="eastAsia"/>
        </w:rPr>
        <w:t>为</w:t>
      </w:r>
      <w:r w:rsidR="00352689">
        <w:rPr>
          <w:rFonts w:hint="eastAsia"/>
        </w:rPr>
        <w:t>更多</w:t>
      </w:r>
      <w:r w:rsidR="00F7463F">
        <w:rPr>
          <w:rFonts w:hint="eastAsia"/>
        </w:rPr>
        <w:t>用户数据可以</w:t>
      </w:r>
      <w:r w:rsidR="00352689">
        <w:rPr>
          <w:rFonts w:hint="eastAsia"/>
        </w:rPr>
        <w:t>暂时寄存在缓存中并得到及时处理，而用户端感受不到明显</w:t>
      </w:r>
      <w:r w:rsidR="007679DC">
        <w:rPr>
          <w:rFonts w:hint="eastAsia"/>
        </w:rPr>
        <w:t>延迟。</w:t>
      </w:r>
    </w:p>
    <w:p w:rsidR="002058B9" w:rsidRDefault="002058B9" w:rsidP="005F6D22">
      <w:pPr>
        <w:pStyle w:val="a5"/>
        <w:ind w:left="492" w:firstLineChars="0" w:firstLine="0"/>
      </w:pPr>
    </w:p>
    <w:p w:rsidR="002058B9" w:rsidRDefault="002058B9" w:rsidP="005F6D22">
      <w:pPr>
        <w:pStyle w:val="a5"/>
        <w:ind w:left="492" w:firstLineChars="0" w:firstLine="0"/>
      </w:pPr>
      <w:r>
        <w:rPr>
          <w:rFonts w:hint="eastAsia"/>
        </w:rPr>
        <w:t>内存和其它资源（</w:t>
      </w:r>
      <w:r>
        <w:t>如</w:t>
      </w:r>
      <w:r w:rsidR="00E63080">
        <w:rPr>
          <w:rFonts w:hint="eastAsia"/>
        </w:rPr>
        <w:t>文件句柄、</w:t>
      </w:r>
      <w:r w:rsidR="00E63080">
        <w:rPr>
          <w:rFonts w:hint="eastAsia"/>
        </w:rPr>
        <w:t>IO</w:t>
      </w:r>
      <w:r w:rsidR="00E63080">
        <w:rPr>
          <w:rFonts w:hint="eastAsia"/>
        </w:rPr>
        <w:t>、</w:t>
      </w:r>
      <w:r>
        <w:rPr>
          <w:rFonts w:hint="eastAsia"/>
        </w:rPr>
        <w:t>SWAP</w:t>
      </w:r>
      <w:r w:rsidR="00E63080">
        <w:rPr>
          <w:rFonts w:hint="eastAsia"/>
        </w:rPr>
        <w:t>、</w:t>
      </w:r>
      <w:r>
        <w:rPr>
          <w:rFonts w:hint="eastAsia"/>
        </w:rPr>
        <w:t xml:space="preserve"> Mutex</w:t>
      </w:r>
      <w:r>
        <w:rPr>
          <w:rFonts w:hint="eastAsia"/>
        </w:rPr>
        <w:t>等）</w:t>
      </w:r>
      <w:r>
        <w:t>使</w:t>
      </w:r>
      <w:r>
        <w:rPr>
          <w:rFonts w:hint="eastAsia"/>
        </w:rPr>
        <w:t>用</w:t>
      </w:r>
      <w:r w:rsidR="00752759">
        <w:rPr>
          <w:rFonts w:hint="eastAsia"/>
        </w:rPr>
        <w:t>量。</w:t>
      </w:r>
      <w:r w:rsidR="00877E84">
        <w:rPr>
          <w:rFonts w:hint="eastAsia"/>
        </w:rPr>
        <w:t>语音识别系统的内存多消耗在解码图上，</w:t>
      </w:r>
      <w:r w:rsidR="00877E84">
        <w:t>一</w:t>
      </w:r>
      <w:r w:rsidR="00877E84">
        <w:rPr>
          <w:rFonts w:hint="eastAsia"/>
        </w:rPr>
        <w:t>般系统会得到</w:t>
      </w:r>
      <w:r w:rsidR="00877E84">
        <w:rPr>
          <w:rFonts w:hint="eastAsia"/>
        </w:rPr>
        <w:t>G</w:t>
      </w:r>
      <w:r w:rsidR="00877E84">
        <w:t>B</w:t>
      </w:r>
      <w:r w:rsidR="00877E84">
        <w:rPr>
          <w:rFonts w:hint="eastAsia"/>
        </w:rPr>
        <w:t>级别。</w:t>
      </w:r>
      <w:r w:rsidR="00877E84">
        <w:t>这</w:t>
      </w:r>
      <w:r w:rsidR="00877E84">
        <w:rPr>
          <w:rFonts w:hint="eastAsia"/>
        </w:rPr>
        <w:t>一解码空间可以被并发系统的多个线程共用，或多个进程通过共享内存方式共用。</w:t>
      </w:r>
      <w:r w:rsidR="00D91F15">
        <w:rPr>
          <w:rFonts w:hint="eastAsia"/>
        </w:rPr>
        <w:t>同时，</w:t>
      </w:r>
      <w:r w:rsidR="00D91F15">
        <w:t>系</w:t>
      </w:r>
      <w:r w:rsidR="00D91F15">
        <w:rPr>
          <w:rFonts w:hint="eastAsia"/>
        </w:rPr>
        <w:t>统需要一定的工作内存来处理识别请求</w:t>
      </w:r>
      <w:r w:rsidR="00B731D8">
        <w:rPr>
          <w:rFonts w:hint="eastAsia"/>
        </w:rPr>
        <w:t>，相对而言这部分内存不会太大。</w:t>
      </w:r>
      <w:r w:rsidR="00E63080">
        <w:rPr>
          <w:rFonts w:hint="eastAsia"/>
        </w:rPr>
        <w:t>除内存外，</w:t>
      </w:r>
      <w:r w:rsidR="00E63080">
        <w:t>其</w:t>
      </w:r>
      <w:r w:rsidR="00E63080">
        <w:rPr>
          <w:rFonts w:hint="eastAsia"/>
        </w:rPr>
        <w:t>它资源</w:t>
      </w:r>
      <w:r w:rsidR="00F608BB">
        <w:rPr>
          <w:rFonts w:hint="eastAsia"/>
        </w:rPr>
        <w:t>的消耗并不显著。</w:t>
      </w:r>
    </w:p>
    <w:p w:rsidR="00B731D8" w:rsidRDefault="00B731D8" w:rsidP="005F6D22">
      <w:pPr>
        <w:pStyle w:val="a5"/>
        <w:ind w:left="492" w:firstLineChars="0" w:firstLine="0"/>
      </w:pPr>
    </w:p>
    <w:p w:rsidR="00293B8F" w:rsidRPr="00293B8F" w:rsidRDefault="00E63080" w:rsidP="00293B8F">
      <w:pPr>
        <w:pStyle w:val="a5"/>
        <w:ind w:left="492" w:firstLineChars="0" w:firstLine="0"/>
      </w:pPr>
      <w:r>
        <w:rPr>
          <w:rFonts w:hint="eastAsia"/>
        </w:rPr>
        <w:t>如前所述，</w:t>
      </w:r>
      <w:r w:rsidR="000D740B">
        <w:rPr>
          <w:rFonts w:hint="eastAsia"/>
        </w:rPr>
        <w:t>语音识别系统的精度和效率是互相影响的一对矛盾变量</w:t>
      </w:r>
      <w:r w:rsidR="00691D19">
        <w:rPr>
          <w:rFonts w:hint="eastAsia"/>
        </w:rPr>
        <w:t>，</w:t>
      </w:r>
      <w:r w:rsidR="00691D19">
        <w:t>因</w:t>
      </w:r>
      <w:r w:rsidR="00691D19">
        <w:rPr>
          <w:rFonts w:hint="eastAsia"/>
        </w:rPr>
        <w:t>此在评价一个系统的时候需要全面考虑，</w:t>
      </w:r>
      <w:r w:rsidR="00691D19">
        <w:t>并</w:t>
      </w:r>
      <w:r w:rsidR="00D7705C">
        <w:rPr>
          <w:rFonts w:hint="eastAsia"/>
        </w:rPr>
        <w:t>依实际应用场景</w:t>
      </w:r>
      <w:r w:rsidR="00691D19">
        <w:rPr>
          <w:rFonts w:hint="eastAsia"/>
        </w:rPr>
        <w:t>找到合适的平衡点</w:t>
      </w:r>
      <w:r w:rsidR="00D7705C">
        <w:rPr>
          <w:rFonts w:hint="eastAsia"/>
        </w:rPr>
        <w:t>。</w:t>
      </w:r>
      <w:r w:rsidR="00293B8F">
        <w:rPr>
          <w:rFonts w:hint="eastAsia"/>
        </w:rPr>
        <w:t>当前商用汉语识别系统一般可达到如下标准：</w:t>
      </w:r>
      <w:r w:rsidR="00293B8F">
        <w:t>在</w:t>
      </w:r>
      <w:r w:rsidR="00293B8F">
        <w:rPr>
          <w:rFonts w:hint="eastAsia"/>
        </w:rPr>
        <w:t>16</w:t>
      </w:r>
      <w:r w:rsidR="00293B8F">
        <w:t>k</w:t>
      </w:r>
      <w:r w:rsidR="00293B8F">
        <w:rPr>
          <w:rFonts w:hint="eastAsia"/>
        </w:rPr>
        <w:t>宽带信号条件下，弱噪音背景下，</w:t>
      </w:r>
      <w:r w:rsidR="00293B8F">
        <w:t>通</w:t>
      </w:r>
      <w:r w:rsidR="00293B8F">
        <w:rPr>
          <w:rFonts w:hint="eastAsia"/>
        </w:rPr>
        <w:t>用领域里，</w:t>
      </w:r>
      <w:r w:rsidR="00293B8F">
        <w:t>依</w:t>
      </w:r>
      <w:r w:rsidR="00293B8F">
        <w:rPr>
          <w:rFonts w:hint="eastAsia"/>
        </w:rPr>
        <w:t>模型和解码方法、数据量、</w:t>
      </w:r>
      <w:r w:rsidR="00293B8F">
        <w:t>机</w:t>
      </w:r>
      <w:r w:rsidR="00293B8F">
        <w:rPr>
          <w:rFonts w:hint="eastAsia"/>
        </w:rPr>
        <w:t>器配置等，基本性能</w:t>
      </w:r>
      <w:r w:rsidR="00293B8F">
        <w:t>可</w:t>
      </w:r>
      <w:r w:rsidR="00293B8F">
        <w:rPr>
          <w:rFonts w:hint="eastAsia"/>
        </w:rPr>
        <w:t>达</w:t>
      </w:r>
      <w:r w:rsidR="00293B8F">
        <w:rPr>
          <w:rFonts w:hint="eastAsia"/>
        </w:rPr>
        <w:t>RT=</w:t>
      </w:r>
      <w:r w:rsidR="00293B8F">
        <w:t>0.2-</w:t>
      </w:r>
      <w:r w:rsidR="00293B8F">
        <w:rPr>
          <w:rFonts w:hint="eastAsia"/>
        </w:rPr>
        <w:t>0.3</w:t>
      </w:r>
      <w:r w:rsidR="00293B8F">
        <w:rPr>
          <w:rFonts w:hint="eastAsia"/>
        </w:rPr>
        <w:t>，</w:t>
      </w:r>
      <w:r w:rsidR="00293B8F">
        <w:rPr>
          <w:rFonts w:hint="eastAsia"/>
        </w:rPr>
        <w:t>WER=</w:t>
      </w:r>
      <w:r w:rsidR="00293B8F">
        <w:t>5</w:t>
      </w:r>
      <w:r w:rsidR="00293B8F">
        <w:rPr>
          <w:rFonts w:hint="eastAsia"/>
        </w:rPr>
        <w:t>%</w:t>
      </w:r>
      <w:r w:rsidR="00293B8F">
        <w:t>-10%</w:t>
      </w:r>
      <w:r w:rsidR="00293B8F">
        <w:rPr>
          <w:rFonts w:hint="eastAsia"/>
        </w:rPr>
        <w:t>。在</w:t>
      </w:r>
      <w:r w:rsidR="00293B8F">
        <w:rPr>
          <w:rFonts w:hint="eastAsia"/>
        </w:rPr>
        <w:t>8k</w:t>
      </w:r>
      <w:r w:rsidR="00293B8F">
        <w:rPr>
          <w:rFonts w:hint="eastAsia"/>
        </w:rPr>
        <w:t>窄带信号条件下，可达</w:t>
      </w:r>
      <w:r w:rsidR="00293B8F">
        <w:rPr>
          <w:rFonts w:hint="eastAsia"/>
        </w:rPr>
        <w:t>RT=0.2-0.3, WER=</w:t>
      </w:r>
      <w:r w:rsidR="00EC71E7">
        <w:t>10%-</w:t>
      </w:r>
      <w:r w:rsidR="00293B8F">
        <w:rPr>
          <w:rFonts w:hint="eastAsia"/>
        </w:rPr>
        <w:t>20%</w:t>
      </w:r>
      <w:r w:rsidR="00293B8F">
        <w:rPr>
          <w:rFonts w:hint="eastAsia"/>
        </w:rPr>
        <w:t>。</w:t>
      </w:r>
    </w:p>
    <w:p w:rsidR="00917E19" w:rsidRDefault="00412E7C" w:rsidP="00377033">
      <w:pPr>
        <w:pStyle w:val="1"/>
        <w:numPr>
          <w:ilvl w:val="0"/>
          <w:numId w:val="12"/>
        </w:numPr>
        <w:rPr>
          <w:b/>
          <w:color w:val="000000" w:themeColor="text1"/>
        </w:rPr>
      </w:pPr>
      <w:bookmarkStart w:id="9" w:name="_Toc463111903"/>
      <w:r w:rsidRPr="00AC719E">
        <w:rPr>
          <w:rFonts w:hint="eastAsia"/>
          <w:b/>
          <w:color w:val="000000" w:themeColor="text1"/>
        </w:rPr>
        <w:t>测试方法</w:t>
      </w:r>
      <w:bookmarkEnd w:id="9"/>
    </w:p>
    <w:p w:rsidR="00986777" w:rsidRDefault="00986777" w:rsidP="00986777"/>
    <w:p w:rsidR="00907B5E" w:rsidRDefault="00907B5E" w:rsidP="00907B5E">
      <w:pPr>
        <w:pStyle w:val="2"/>
      </w:pPr>
      <w:r>
        <w:rPr>
          <w:rFonts w:hint="eastAsia"/>
        </w:rPr>
        <w:t xml:space="preserve">5.1 </w:t>
      </w:r>
      <w:r>
        <w:rPr>
          <w:rFonts w:hint="eastAsia"/>
        </w:rPr>
        <w:t>测试数据</w:t>
      </w:r>
    </w:p>
    <w:p w:rsidR="00907B5E" w:rsidRDefault="00907B5E" w:rsidP="00907B5E">
      <w:pPr>
        <w:pStyle w:val="a5"/>
        <w:ind w:left="360" w:firstLineChars="0" w:firstLine="0"/>
      </w:pPr>
      <w:r>
        <w:rPr>
          <w:rFonts w:hint="eastAsia"/>
        </w:rPr>
        <w:t>语音识别系统</w:t>
      </w:r>
      <w:r>
        <w:rPr>
          <w:rFonts w:hint="eastAsia"/>
        </w:rPr>
        <w:t>测试的数据应具有代表性和统计显著性</w:t>
      </w:r>
      <w:r w:rsidR="005E285F">
        <w:rPr>
          <w:rFonts w:hint="eastAsia"/>
        </w:rPr>
        <w:t>。代表性是指数据应与实际应用场景相符，</w:t>
      </w:r>
      <w:r w:rsidR="005E285F">
        <w:t>且</w:t>
      </w:r>
      <w:r w:rsidR="005E285F">
        <w:rPr>
          <w:rFonts w:hint="eastAsia"/>
        </w:rPr>
        <w:t>具有较好的环境覆盖性。</w:t>
      </w:r>
      <w:r w:rsidR="005E285F">
        <w:t>测</w:t>
      </w:r>
      <w:r w:rsidR="005E285F">
        <w:rPr>
          <w:rFonts w:hint="eastAsia"/>
        </w:rPr>
        <w:t>试数据不该过分求全，要求覆盖各个领域和各种场景，</w:t>
      </w:r>
      <w:r w:rsidR="005E285F">
        <w:t>而</w:t>
      </w:r>
      <w:r w:rsidR="005E285F">
        <w:rPr>
          <w:rFonts w:hint="eastAsia"/>
        </w:rPr>
        <w:t>应该针对具体实用场景做具体测试。</w:t>
      </w:r>
      <w:r w:rsidR="005E285F">
        <w:t>因</w:t>
      </w:r>
      <w:r w:rsidR="005E285F">
        <w:rPr>
          <w:rFonts w:hint="eastAsia"/>
        </w:rPr>
        <w:t>为没有任何一个识别系统可以在所有场景中全部胜任，</w:t>
      </w:r>
      <w:r w:rsidR="005E285F">
        <w:t>只</w:t>
      </w:r>
      <w:r w:rsidR="005E285F">
        <w:rPr>
          <w:rFonts w:hint="eastAsia"/>
        </w:rPr>
        <w:t>有针对性的系统才会在特定领域和场景内做到最好。</w:t>
      </w:r>
      <w:r w:rsidR="005E285F">
        <w:t>为</w:t>
      </w:r>
      <w:r w:rsidR="005E285F">
        <w:rPr>
          <w:rFonts w:hint="eastAsia"/>
        </w:rPr>
        <w:t>求全而损失真实场景中的实际效果极不可取。</w:t>
      </w:r>
      <w:r w:rsidR="005E285F">
        <w:t>同</w:t>
      </w:r>
      <w:r w:rsidR="005E285F">
        <w:rPr>
          <w:rFonts w:hint="eastAsia"/>
        </w:rPr>
        <w:t>时，</w:t>
      </w:r>
      <w:r w:rsidR="005E285F">
        <w:t>在</w:t>
      </w:r>
      <w:r w:rsidR="005E285F">
        <w:rPr>
          <w:rFonts w:hint="eastAsia"/>
        </w:rPr>
        <w:t>特定领域内，</w:t>
      </w:r>
      <w:r w:rsidR="005E285F">
        <w:t>测</w:t>
      </w:r>
      <w:r w:rsidR="005E285F">
        <w:rPr>
          <w:rFonts w:hint="eastAsia"/>
        </w:rPr>
        <w:t>试数据不该过分单一，</w:t>
      </w:r>
      <w:r w:rsidR="005E285F">
        <w:t>需</w:t>
      </w:r>
      <w:r w:rsidR="005E285F">
        <w:rPr>
          <w:rFonts w:hint="eastAsia"/>
        </w:rPr>
        <w:t>要覆盖实际环境中最具有代表性的情境。</w:t>
      </w:r>
      <w:r w:rsidR="005E285F">
        <w:t>照</w:t>
      </w:r>
      <w:r w:rsidR="005E285F">
        <w:rPr>
          <w:rFonts w:hint="eastAsia"/>
        </w:rPr>
        <w:t>顾大多数</w:t>
      </w:r>
      <w:r w:rsidR="00FB6DF1">
        <w:rPr>
          <w:rFonts w:hint="eastAsia"/>
        </w:rPr>
        <w:t>实用</w:t>
      </w:r>
      <w:r w:rsidR="005E285F">
        <w:rPr>
          <w:rFonts w:hint="eastAsia"/>
        </w:rPr>
        <w:t>场景，</w:t>
      </w:r>
      <w:r w:rsidR="005E285F">
        <w:t>放</w:t>
      </w:r>
      <w:r w:rsidR="005E285F">
        <w:rPr>
          <w:rFonts w:hint="eastAsia"/>
        </w:rPr>
        <w:t>弃小众场景，</w:t>
      </w:r>
      <w:r w:rsidR="005E285F">
        <w:t>是</w:t>
      </w:r>
      <w:r w:rsidR="005E285F">
        <w:rPr>
          <w:rFonts w:hint="eastAsia"/>
        </w:rPr>
        <w:t>高效语音识别系统的基本原则。</w:t>
      </w:r>
    </w:p>
    <w:p w:rsidR="001D5E70" w:rsidRDefault="001D5E70" w:rsidP="00907B5E">
      <w:pPr>
        <w:pStyle w:val="a5"/>
        <w:ind w:left="360" w:firstLineChars="0" w:firstLine="0"/>
        <w:rPr>
          <w:rFonts w:hint="eastAsia"/>
        </w:rPr>
      </w:pPr>
      <w:r>
        <w:rPr>
          <w:rFonts w:hint="eastAsia"/>
        </w:rPr>
        <w:t>为何证测试结果的可信性，</w:t>
      </w:r>
      <w:r>
        <w:t>需</w:t>
      </w:r>
      <w:r>
        <w:rPr>
          <w:rFonts w:hint="eastAsia"/>
        </w:rPr>
        <w:t>要测试数据在量上达到要求。原则上，</w:t>
      </w:r>
      <w:r>
        <w:t>测</w:t>
      </w:r>
      <w:r>
        <w:rPr>
          <w:rFonts w:hint="eastAsia"/>
        </w:rPr>
        <w:t>试数据越多，</w:t>
      </w:r>
      <w:r>
        <w:t>得</w:t>
      </w:r>
      <w:r>
        <w:rPr>
          <w:rFonts w:hint="eastAsia"/>
        </w:rPr>
        <w:t>到的</w:t>
      </w:r>
      <w:r>
        <w:rPr>
          <w:rFonts w:hint="eastAsia"/>
        </w:rPr>
        <w:t>WER</w:t>
      </w:r>
      <w:r>
        <w:rPr>
          <w:rFonts w:hint="eastAsia"/>
        </w:rPr>
        <w:t>结果随机性越小，</w:t>
      </w:r>
      <w:r w:rsidR="007528F2">
        <w:rPr>
          <w:rFonts w:hint="eastAsia"/>
        </w:rPr>
        <w:t xml:space="preserve"> </w:t>
      </w:r>
      <w:r w:rsidR="0058429D">
        <w:rPr>
          <w:rFonts w:hint="eastAsia"/>
        </w:rPr>
        <w:t>统计显著性越高，</w:t>
      </w:r>
      <w:r w:rsidR="0058429D">
        <w:t>结</w:t>
      </w:r>
      <w:r w:rsidR="0058429D">
        <w:rPr>
          <w:rFonts w:hint="eastAsia"/>
        </w:rPr>
        <w:t>果也越可靠。</w:t>
      </w:r>
      <w:r w:rsidR="0058429D">
        <w:t>一</w:t>
      </w:r>
      <w:r w:rsidR="0058429D">
        <w:rPr>
          <w:rFonts w:hint="eastAsia"/>
        </w:rPr>
        <w:t>个理想的测试集应包括至少</w:t>
      </w:r>
      <w:r w:rsidR="00D442D3">
        <w:rPr>
          <w:rFonts w:hint="eastAsia"/>
        </w:rPr>
        <w:t>5</w:t>
      </w:r>
      <w:r w:rsidR="0058429D">
        <w:rPr>
          <w:rFonts w:hint="eastAsia"/>
        </w:rPr>
        <w:t>000</w:t>
      </w:r>
      <w:r w:rsidR="0058429D">
        <w:rPr>
          <w:rFonts w:hint="eastAsia"/>
        </w:rPr>
        <w:t>句左右的正常句子。</w:t>
      </w:r>
      <w:r w:rsidR="004B7D8A">
        <w:rPr>
          <w:rFonts w:hint="eastAsia"/>
        </w:rPr>
        <w:t>这一测试集应包括若干子集，</w:t>
      </w:r>
      <w:r w:rsidR="004B7D8A">
        <w:t>以</w:t>
      </w:r>
      <w:r w:rsidR="004B7D8A">
        <w:rPr>
          <w:rFonts w:hint="eastAsia"/>
        </w:rPr>
        <w:t>统计在不同条件下的识别</w:t>
      </w:r>
      <w:r w:rsidR="006D2A98">
        <w:rPr>
          <w:rFonts w:hint="eastAsia"/>
        </w:rPr>
        <w:t>结果</w:t>
      </w:r>
      <w:r w:rsidR="004B7D8A">
        <w:rPr>
          <w:rFonts w:hint="eastAsia"/>
        </w:rPr>
        <w:t>，</w:t>
      </w:r>
      <w:r w:rsidR="003220F2">
        <w:rPr>
          <w:rFonts w:hint="eastAsia"/>
        </w:rPr>
        <w:t>便于</w:t>
      </w:r>
      <w:r w:rsidR="00804EA4">
        <w:rPr>
          <w:rFonts w:hint="eastAsia"/>
        </w:rPr>
        <w:t>分析问题</w:t>
      </w:r>
      <w:r w:rsidR="003220F2">
        <w:rPr>
          <w:rFonts w:hint="eastAsia"/>
        </w:rPr>
        <w:t>和</w:t>
      </w:r>
      <w:r w:rsidR="00804EA4">
        <w:rPr>
          <w:rFonts w:hint="eastAsia"/>
        </w:rPr>
        <w:t>进一步提高</w:t>
      </w:r>
      <w:r w:rsidR="00F37D65">
        <w:rPr>
          <w:rFonts w:hint="eastAsia"/>
        </w:rPr>
        <w:t>系统性能</w:t>
      </w:r>
      <w:r w:rsidR="003220F2">
        <w:rPr>
          <w:rFonts w:hint="eastAsia"/>
        </w:rPr>
        <w:t>。</w:t>
      </w:r>
      <w:r w:rsidR="005D3344">
        <w:rPr>
          <w:rFonts w:hint="eastAsia"/>
        </w:rPr>
        <w:t>这些子集应考虑（</w:t>
      </w:r>
      <w:r w:rsidR="005D3344">
        <w:rPr>
          <w:rFonts w:hint="eastAsia"/>
        </w:rPr>
        <w:t>1</w:t>
      </w:r>
      <w:r w:rsidR="005D3344">
        <w:rPr>
          <w:rFonts w:hint="eastAsia"/>
        </w:rPr>
        <w:t>）</w:t>
      </w:r>
      <w:r w:rsidR="005D3344">
        <w:t>噪</w:t>
      </w:r>
      <w:r w:rsidR="005D3344">
        <w:rPr>
          <w:rFonts w:hint="eastAsia"/>
        </w:rPr>
        <w:t>声环境（</w:t>
      </w:r>
      <w:r w:rsidR="005D3344">
        <w:rPr>
          <w:rFonts w:hint="eastAsia"/>
        </w:rPr>
        <w:t>2</w:t>
      </w:r>
      <w:r w:rsidR="005D3344">
        <w:rPr>
          <w:rFonts w:hint="eastAsia"/>
        </w:rPr>
        <w:t>）</w:t>
      </w:r>
      <w:r w:rsidR="00D61091">
        <w:rPr>
          <w:rFonts w:hint="eastAsia"/>
        </w:rPr>
        <w:t>内容与领域（</w:t>
      </w:r>
      <w:r w:rsidR="00D61091">
        <w:rPr>
          <w:rFonts w:hint="eastAsia"/>
        </w:rPr>
        <w:t>3</w:t>
      </w:r>
      <w:r w:rsidR="00D61091">
        <w:rPr>
          <w:rFonts w:hint="eastAsia"/>
        </w:rPr>
        <w:t>）</w:t>
      </w:r>
      <w:r w:rsidR="00D61091">
        <w:t>口</w:t>
      </w:r>
      <w:r w:rsidR="00D61091">
        <w:rPr>
          <w:rFonts w:hint="eastAsia"/>
        </w:rPr>
        <w:t>音轻重（</w:t>
      </w:r>
      <w:r w:rsidR="00D61091">
        <w:rPr>
          <w:rFonts w:hint="eastAsia"/>
        </w:rPr>
        <w:t>4</w:t>
      </w:r>
      <w:r w:rsidR="00D61091">
        <w:rPr>
          <w:rFonts w:hint="eastAsia"/>
        </w:rPr>
        <w:t>）录音设备与</w:t>
      </w:r>
      <w:r w:rsidR="00D61091">
        <w:t>信</w:t>
      </w:r>
      <w:r w:rsidR="00D61091">
        <w:rPr>
          <w:rFonts w:hint="eastAsia"/>
        </w:rPr>
        <w:t>道条件等。</w:t>
      </w:r>
      <w:r w:rsidR="00835F26">
        <w:rPr>
          <w:rFonts w:hint="eastAsia"/>
        </w:rPr>
        <w:t>这些不同子集所占的比例应和实际应用场景中的比例类似。</w:t>
      </w:r>
    </w:p>
    <w:p w:rsidR="004B7D8A" w:rsidRDefault="004B7D8A" w:rsidP="00907B5E">
      <w:pPr>
        <w:pStyle w:val="a5"/>
        <w:ind w:left="360" w:firstLineChars="0" w:firstLine="0"/>
      </w:pPr>
    </w:p>
    <w:p w:rsidR="00D442D3" w:rsidRPr="001D5E70" w:rsidRDefault="00D442D3" w:rsidP="00907B5E">
      <w:pPr>
        <w:pStyle w:val="a5"/>
        <w:ind w:left="360" w:firstLineChars="0" w:firstLine="0"/>
        <w:rPr>
          <w:rFonts w:hint="eastAsia"/>
        </w:rPr>
      </w:pPr>
    </w:p>
    <w:p w:rsidR="00907B5E" w:rsidRDefault="00907B5E" w:rsidP="00AD2858">
      <w:pPr>
        <w:pStyle w:val="2"/>
        <w:rPr>
          <w:rFonts w:hint="eastAsia"/>
        </w:rPr>
      </w:pPr>
    </w:p>
    <w:p w:rsidR="00986777" w:rsidRDefault="00986777" w:rsidP="00AD2858">
      <w:pPr>
        <w:pStyle w:val="2"/>
      </w:pPr>
      <w:r>
        <w:rPr>
          <w:rFonts w:hint="eastAsia"/>
        </w:rPr>
        <w:t>5.</w:t>
      </w:r>
      <w:r w:rsidR="00AD2858">
        <w:t>2</w:t>
      </w:r>
      <w:r>
        <w:rPr>
          <w:rFonts w:hint="eastAsia"/>
        </w:rPr>
        <w:t xml:space="preserve"> </w:t>
      </w:r>
      <w:r>
        <w:rPr>
          <w:rFonts w:hint="eastAsia"/>
        </w:rPr>
        <w:t>测试</w:t>
      </w:r>
      <w:r w:rsidR="00801C57">
        <w:rPr>
          <w:rFonts w:hint="eastAsia"/>
        </w:rPr>
        <w:t>方法</w:t>
      </w:r>
    </w:p>
    <w:p w:rsidR="00AD2858" w:rsidRDefault="000F49B3" w:rsidP="00986777">
      <w:r>
        <w:rPr>
          <w:rFonts w:hint="eastAsia"/>
        </w:rPr>
        <w:t>语音识别系统性能测试</w:t>
      </w:r>
      <w:r w:rsidR="00801C57">
        <w:rPr>
          <w:rFonts w:hint="eastAsia"/>
        </w:rPr>
        <w:t>包括如下内容：</w:t>
      </w:r>
    </w:p>
    <w:p w:rsidR="000F49B3" w:rsidRDefault="00525C8D" w:rsidP="000F49B3">
      <w:pPr>
        <w:pStyle w:val="a5"/>
        <w:numPr>
          <w:ilvl w:val="0"/>
          <w:numId w:val="24"/>
        </w:numPr>
        <w:ind w:firstLineChars="0"/>
      </w:pPr>
      <w:r>
        <w:rPr>
          <w:rFonts w:hint="eastAsia"/>
        </w:rPr>
        <w:t>性能测试：</w:t>
      </w:r>
      <w:r w:rsidR="000F49B3">
        <w:rPr>
          <w:rFonts w:hint="eastAsia"/>
        </w:rPr>
        <w:t>测试在预定数据集上的</w:t>
      </w:r>
      <w:r w:rsidR="000F49B3">
        <w:rPr>
          <w:rFonts w:hint="eastAsia"/>
        </w:rPr>
        <w:t>WER,WAR,</w:t>
      </w:r>
      <w:r w:rsidR="000F49B3">
        <w:t>RT</w:t>
      </w:r>
      <w:r w:rsidR="00801C57">
        <w:rPr>
          <w:rFonts w:hint="eastAsia"/>
        </w:rPr>
        <w:t>,memory</w:t>
      </w:r>
      <w:r w:rsidR="000F49B3">
        <w:rPr>
          <w:rFonts w:hint="eastAsia"/>
        </w:rPr>
        <w:t>等精度和效率指标</w:t>
      </w:r>
      <w:r w:rsidR="00801C57">
        <w:rPr>
          <w:rFonts w:hint="eastAsia"/>
        </w:rPr>
        <w:t>。</w:t>
      </w:r>
    </w:p>
    <w:p w:rsidR="000F49B3" w:rsidRDefault="00525C8D" w:rsidP="000F49B3">
      <w:pPr>
        <w:pStyle w:val="a5"/>
        <w:numPr>
          <w:ilvl w:val="0"/>
          <w:numId w:val="24"/>
        </w:numPr>
        <w:ind w:firstLineChars="0"/>
      </w:pPr>
      <w:r>
        <w:rPr>
          <w:rFonts w:hint="eastAsia"/>
        </w:rPr>
        <w:t>边界测试：</w:t>
      </w:r>
      <w:r w:rsidR="000F49B3">
        <w:rPr>
          <w:rFonts w:hint="eastAsia"/>
        </w:rPr>
        <w:t>测试在若干特别数据上的鲁棒性，</w:t>
      </w:r>
      <w:r w:rsidR="000F49B3">
        <w:t>如</w:t>
      </w:r>
      <w:r w:rsidR="000F49B3">
        <w:rPr>
          <w:rFonts w:hint="eastAsia"/>
        </w:rPr>
        <w:t>全静音</w:t>
      </w:r>
      <w:r w:rsidR="00801C57">
        <w:rPr>
          <w:rFonts w:hint="eastAsia"/>
        </w:rPr>
        <w:t>、白噪音、粉红噪音等。</w:t>
      </w:r>
    </w:p>
    <w:p w:rsidR="004462B7" w:rsidRPr="000F49B3" w:rsidRDefault="004462B7" w:rsidP="004462B7">
      <w:pPr>
        <w:pStyle w:val="a5"/>
        <w:numPr>
          <w:ilvl w:val="0"/>
          <w:numId w:val="24"/>
        </w:numPr>
        <w:ind w:firstLineChars="0"/>
        <w:rPr>
          <w:rFonts w:hint="eastAsia"/>
        </w:rPr>
      </w:pPr>
      <w:r>
        <w:rPr>
          <w:rFonts w:hint="eastAsia"/>
        </w:rPr>
        <w:t>接口</w:t>
      </w:r>
      <w:r>
        <w:rPr>
          <w:rFonts w:hint="eastAsia"/>
        </w:rPr>
        <w:t>测试：</w:t>
      </w:r>
      <w:r>
        <w:t>测</w:t>
      </w:r>
      <w:r>
        <w:rPr>
          <w:rFonts w:hint="eastAsia"/>
        </w:rPr>
        <w:t>试与</w:t>
      </w:r>
      <w:r>
        <w:rPr>
          <w:rFonts w:hint="eastAsia"/>
        </w:rPr>
        <w:t>PyServer</w:t>
      </w:r>
      <w:r>
        <w:rPr>
          <w:rFonts w:hint="eastAsia"/>
        </w:rPr>
        <w:t>等前端系统集成时</w:t>
      </w:r>
      <w:r w:rsidR="00DD6741">
        <w:rPr>
          <w:rFonts w:hint="eastAsia"/>
        </w:rPr>
        <w:t>每个接口的功能。</w:t>
      </w:r>
    </w:p>
    <w:p w:rsidR="000F49B3" w:rsidRDefault="00525C8D" w:rsidP="000F49B3">
      <w:pPr>
        <w:pStyle w:val="a5"/>
        <w:numPr>
          <w:ilvl w:val="0"/>
          <w:numId w:val="24"/>
        </w:numPr>
        <w:ind w:firstLineChars="0"/>
      </w:pPr>
      <w:r>
        <w:rPr>
          <w:rFonts w:hint="eastAsia"/>
        </w:rPr>
        <w:t>系统测试：</w:t>
      </w:r>
      <w:r w:rsidR="000F49B3">
        <w:rPr>
          <w:rFonts w:hint="eastAsia"/>
        </w:rPr>
        <w:t>测试</w:t>
      </w:r>
      <w:r w:rsidR="004B43ED">
        <w:rPr>
          <w:rFonts w:hint="eastAsia"/>
        </w:rPr>
        <w:t>大规模多线程访问时的性能和鲁棒性</w:t>
      </w:r>
      <w:r w:rsidR="00AE1884">
        <w:rPr>
          <w:rFonts w:hint="eastAsia"/>
        </w:rPr>
        <w:t>，</w:t>
      </w:r>
      <w:r w:rsidR="00AE1884">
        <w:t>测</w:t>
      </w:r>
      <w:r w:rsidR="00AE1884">
        <w:rPr>
          <w:rFonts w:hint="eastAsia"/>
        </w:rPr>
        <w:t>试复杂应用环境下的鲁棒性</w:t>
      </w:r>
      <w:r w:rsidR="004B43ED">
        <w:rPr>
          <w:rFonts w:hint="eastAsia"/>
        </w:rPr>
        <w:t>。</w:t>
      </w:r>
    </w:p>
    <w:p w:rsidR="000F49B3" w:rsidRDefault="000F49B3" w:rsidP="000F49B3"/>
    <w:p w:rsidR="00740E1A" w:rsidRDefault="00740E1A" w:rsidP="00740E1A">
      <w:pPr>
        <w:pStyle w:val="1"/>
        <w:numPr>
          <w:ilvl w:val="0"/>
          <w:numId w:val="12"/>
        </w:numPr>
        <w:rPr>
          <w:b/>
          <w:color w:val="000000" w:themeColor="text1"/>
        </w:rPr>
      </w:pPr>
      <w:r>
        <w:rPr>
          <w:rFonts w:hint="eastAsia"/>
          <w:b/>
          <w:color w:val="000000" w:themeColor="text1"/>
        </w:rPr>
        <w:t>同花顺项目推荐测试</w:t>
      </w:r>
    </w:p>
    <w:p w:rsidR="00907B5E" w:rsidRDefault="00907B5E" w:rsidP="00986777"/>
    <w:p w:rsidR="00C66F17" w:rsidRDefault="00C66F17" w:rsidP="00D70AB7">
      <w:pPr>
        <w:pStyle w:val="2"/>
        <w:numPr>
          <w:ilvl w:val="1"/>
          <w:numId w:val="12"/>
        </w:numPr>
      </w:pPr>
      <w:r>
        <w:rPr>
          <w:rFonts w:hint="eastAsia"/>
        </w:rPr>
        <w:t>静音环境测试</w:t>
      </w:r>
    </w:p>
    <w:p w:rsidR="00D70AB7" w:rsidRDefault="00D70AB7" w:rsidP="00D70AB7">
      <w:pPr>
        <w:pStyle w:val="a5"/>
        <w:numPr>
          <w:ilvl w:val="0"/>
          <w:numId w:val="25"/>
        </w:numPr>
        <w:ind w:firstLineChars="0"/>
      </w:pPr>
      <w:r>
        <w:t>5000</w:t>
      </w:r>
      <w:r>
        <w:rPr>
          <w:rFonts w:hint="eastAsia"/>
        </w:rPr>
        <w:t>句手机端办公室安静环境录音，</w:t>
      </w:r>
      <w:r>
        <w:rPr>
          <w:rFonts w:hint="eastAsia"/>
        </w:rPr>
        <w:t xml:space="preserve"> </w:t>
      </w:r>
      <w:r>
        <w:t>16k 16bit</w:t>
      </w:r>
      <w:r>
        <w:rPr>
          <w:rFonts w:hint="eastAsia"/>
        </w:rPr>
        <w:t>采样，</w:t>
      </w:r>
      <w:r>
        <w:rPr>
          <w:rFonts w:hint="eastAsia"/>
        </w:rPr>
        <w:t>SNR&gt;30</w:t>
      </w:r>
      <w:r>
        <w:rPr>
          <w:rFonts w:hint="eastAsia"/>
        </w:rPr>
        <w:t>。</w:t>
      </w:r>
    </w:p>
    <w:p w:rsidR="00D70AB7" w:rsidRDefault="00D70AB7" w:rsidP="00D70AB7">
      <w:pPr>
        <w:pStyle w:val="a5"/>
        <w:numPr>
          <w:ilvl w:val="0"/>
          <w:numId w:val="25"/>
        </w:numPr>
        <w:ind w:firstLineChars="0"/>
      </w:pPr>
      <w:r>
        <w:t>录</w:t>
      </w:r>
      <w:r>
        <w:rPr>
          <w:rFonts w:hint="eastAsia"/>
        </w:rPr>
        <w:t>音内容为同花顺客户日常交流语句，</w:t>
      </w:r>
      <w:r>
        <w:t>随</w:t>
      </w:r>
      <w:r>
        <w:rPr>
          <w:rFonts w:hint="eastAsia"/>
        </w:rPr>
        <w:t>机发送给录音者手机</w:t>
      </w:r>
      <w:r>
        <w:rPr>
          <w:rFonts w:hint="eastAsia"/>
        </w:rPr>
        <w:t>App</w:t>
      </w:r>
      <w:r>
        <w:rPr>
          <w:rFonts w:hint="eastAsia"/>
        </w:rPr>
        <w:t>，</w:t>
      </w:r>
      <w:r>
        <w:t>要</w:t>
      </w:r>
      <w:r>
        <w:rPr>
          <w:rFonts w:hint="eastAsia"/>
        </w:rPr>
        <w:t>求录音者</w:t>
      </w:r>
      <w:r w:rsidR="00475BA6">
        <w:rPr>
          <w:rFonts w:hint="eastAsia"/>
        </w:rPr>
        <w:t>按正常语速照文本</w:t>
      </w:r>
      <w:r>
        <w:rPr>
          <w:rFonts w:hint="eastAsia"/>
        </w:rPr>
        <w:t>读出，通过</w:t>
      </w:r>
      <w:r>
        <w:rPr>
          <w:rFonts w:hint="eastAsia"/>
        </w:rPr>
        <w:t>App</w:t>
      </w:r>
      <w:r>
        <w:rPr>
          <w:rFonts w:hint="eastAsia"/>
        </w:rPr>
        <w:t>传回给后台。</w:t>
      </w:r>
    </w:p>
    <w:p w:rsidR="00D70AB7" w:rsidRDefault="00D70AB7" w:rsidP="00D70AB7">
      <w:pPr>
        <w:pStyle w:val="a5"/>
        <w:numPr>
          <w:ilvl w:val="0"/>
          <w:numId w:val="25"/>
        </w:numPr>
        <w:ind w:firstLineChars="0"/>
      </w:pPr>
      <w:r>
        <w:rPr>
          <w:rFonts w:hint="eastAsia"/>
        </w:rPr>
        <w:t>录音信息记录说话人</w:t>
      </w:r>
      <w:r>
        <w:rPr>
          <w:rFonts w:hint="eastAsia"/>
        </w:rPr>
        <w:t>ID</w:t>
      </w:r>
      <w:r>
        <w:rPr>
          <w:rFonts w:hint="eastAsia"/>
        </w:rPr>
        <w:t>，</w:t>
      </w:r>
      <w:r w:rsidR="00766786">
        <w:rPr>
          <w:rFonts w:hint="eastAsia"/>
        </w:rPr>
        <w:t>姓别</w:t>
      </w:r>
      <w:r>
        <w:rPr>
          <w:rFonts w:hint="eastAsia"/>
        </w:rPr>
        <w:t>、年龄、</w:t>
      </w:r>
      <w:r>
        <w:t>口</w:t>
      </w:r>
      <w:r>
        <w:rPr>
          <w:rFonts w:hint="eastAsia"/>
        </w:rPr>
        <w:t>音</w:t>
      </w:r>
      <w:r w:rsidR="00FC5074">
        <w:rPr>
          <w:rFonts w:hint="eastAsia"/>
        </w:rPr>
        <w:t>、发音内容所属领域</w:t>
      </w:r>
      <w:r w:rsidR="000267AA">
        <w:rPr>
          <w:rFonts w:hint="eastAsia"/>
        </w:rPr>
        <w:t>等信息，</w:t>
      </w:r>
      <w:r w:rsidR="000267AA">
        <w:t>依</w:t>
      </w:r>
      <w:r w:rsidR="000267AA">
        <w:rPr>
          <w:rFonts w:hint="eastAsia"/>
        </w:rPr>
        <w:t>此对</w:t>
      </w:r>
      <w:r w:rsidR="000267AA">
        <w:rPr>
          <w:rFonts w:hint="eastAsia"/>
        </w:rPr>
        <w:t>5000</w:t>
      </w:r>
      <w:r w:rsidR="000267AA">
        <w:rPr>
          <w:rFonts w:hint="eastAsia"/>
        </w:rPr>
        <w:t>句测试语句分子集</w:t>
      </w:r>
      <w:r w:rsidR="00DC2D12">
        <w:rPr>
          <w:rFonts w:hint="eastAsia"/>
        </w:rPr>
        <w:t>。</w:t>
      </w:r>
    </w:p>
    <w:p w:rsidR="000267AA" w:rsidRDefault="000267AA" w:rsidP="00D70AB7">
      <w:pPr>
        <w:pStyle w:val="a5"/>
        <w:numPr>
          <w:ilvl w:val="0"/>
          <w:numId w:val="25"/>
        </w:numPr>
        <w:ind w:firstLineChars="0"/>
      </w:pPr>
      <w:r>
        <w:rPr>
          <w:rFonts w:hint="eastAsia"/>
        </w:rPr>
        <w:t>标注上述录音语料，</w:t>
      </w:r>
      <w:r>
        <w:t>要</w:t>
      </w:r>
      <w:r>
        <w:rPr>
          <w:rFonts w:hint="eastAsia"/>
        </w:rPr>
        <w:t>求全部句子双人工检查保证无误。</w:t>
      </w:r>
    </w:p>
    <w:p w:rsidR="002753DE" w:rsidRDefault="00513DB7" w:rsidP="00D70AB7">
      <w:pPr>
        <w:pStyle w:val="a5"/>
        <w:numPr>
          <w:ilvl w:val="0"/>
          <w:numId w:val="25"/>
        </w:numPr>
        <w:ind w:firstLineChars="0"/>
      </w:pPr>
      <w:r>
        <w:rPr>
          <w:rFonts w:hint="eastAsia"/>
        </w:rPr>
        <w:t>上述录音作为测试集，</w:t>
      </w:r>
      <w:r>
        <w:t>用</w:t>
      </w:r>
      <w:r>
        <w:rPr>
          <w:rFonts w:hint="eastAsia"/>
        </w:rPr>
        <w:t>来评价系统性能和帮助提高识别精度。</w:t>
      </w:r>
    </w:p>
    <w:p w:rsidR="00D6500A" w:rsidRDefault="00D6500A" w:rsidP="00D70AB7">
      <w:pPr>
        <w:pStyle w:val="a5"/>
        <w:numPr>
          <w:ilvl w:val="0"/>
          <w:numId w:val="25"/>
        </w:numPr>
        <w:ind w:firstLineChars="0"/>
      </w:pPr>
      <w:r>
        <w:rPr>
          <w:rFonts w:hint="eastAsia"/>
        </w:rPr>
        <w:t>测试报告应包括</w:t>
      </w:r>
      <w:r w:rsidR="00A32B77">
        <w:rPr>
          <w:rFonts w:hint="eastAsia"/>
        </w:rPr>
        <w:t>全集和各个子集上</w:t>
      </w:r>
      <w:r>
        <w:rPr>
          <w:rFonts w:hint="eastAsia"/>
        </w:rPr>
        <w:t>WER,WAR,RT</w:t>
      </w:r>
      <w:r>
        <w:t>,Memory</w:t>
      </w:r>
      <w:r>
        <w:rPr>
          <w:rFonts w:hint="eastAsia"/>
        </w:rPr>
        <w:t>。</w:t>
      </w:r>
      <w:r w:rsidR="00766786">
        <w:rPr>
          <w:rFonts w:hint="eastAsia"/>
        </w:rPr>
        <w:t>同时应包括大规模系统测试的结果。</w:t>
      </w:r>
    </w:p>
    <w:p w:rsidR="00B04C7D" w:rsidRDefault="00B04C7D" w:rsidP="007C35AC">
      <w:pPr>
        <w:pStyle w:val="2"/>
        <w:numPr>
          <w:ilvl w:val="1"/>
          <w:numId w:val="12"/>
        </w:numPr>
      </w:pPr>
      <w:r>
        <w:rPr>
          <w:rFonts w:hint="eastAsia"/>
        </w:rPr>
        <w:t>真实环境测试</w:t>
      </w:r>
    </w:p>
    <w:p w:rsidR="00164864" w:rsidRDefault="00164864" w:rsidP="00FC68F0">
      <w:pPr>
        <w:pStyle w:val="a5"/>
        <w:numPr>
          <w:ilvl w:val="0"/>
          <w:numId w:val="25"/>
        </w:numPr>
        <w:ind w:firstLineChars="0"/>
      </w:pPr>
      <w:r>
        <w:rPr>
          <w:rFonts w:hint="eastAsia"/>
        </w:rPr>
        <w:t>5000</w:t>
      </w:r>
      <w:r>
        <w:rPr>
          <w:rFonts w:hint="eastAsia"/>
        </w:rPr>
        <w:t>句手机端实际场景录音，</w:t>
      </w:r>
      <w:r>
        <w:rPr>
          <w:rFonts w:hint="eastAsia"/>
        </w:rPr>
        <w:t>16k 16bit</w:t>
      </w:r>
      <w:r>
        <w:rPr>
          <w:rFonts w:hint="eastAsia"/>
        </w:rPr>
        <w:t>采样，</w:t>
      </w:r>
      <w:r>
        <w:rPr>
          <w:rFonts w:hint="eastAsia"/>
        </w:rPr>
        <w:t>SNR&gt;25</w:t>
      </w:r>
      <w:r w:rsidR="00DC2D12">
        <w:rPr>
          <w:rFonts w:hint="eastAsia"/>
        </w:rPr>
        <w:t>。</w:t>
      </w:r>
    </w:p>
    <w:p w:rsidR="00926EB4" w:rsidRDefault="00766786" w:rsidP="00FC68F0">
      <w:pPr>
        <w:pStyle w:val="a5"/>
        <w:numPr>
          <w:ilvl w:val="0"/>
          <w:numId w:val="25"/>
        </w:numPr>
        <w:ind w:firstLineChars="0"/>
      </w:pPr>
      <w:r>
        <w:rPr>
          <w:rFonts w:hint="eastAsia"/>
        </w:rPr>
        <w:t>不需指定发音文本，</w:t>
      </w:r>
      <w:r w:rsidR="00E61998">
        <w:rPr>
          <w:rFonts w:hint="eastAsia"/>
        </w:rPr>
        <w:t>利用</w:t>
      </w:r>
      <w:r w:rsidR="00FD651D">
        <w:rPr>
          <w:rFonts w:hint="eastAsia"/>
        </w:rPr>
        <w:t>基于静音模型构造的线上服务</w:t>
      </w:r>
      <w:r w:rsidR="00E61998">
        <w:rPr>
          <w:rFonts w:hint="eastAsia"/>
        </w:rPr>
        <w:t>App</w:t>
      </w:r>
      <w:r>
        <w:rPr>
          <w:rFonts w:hint="eastAsia"/>
        </w:rPr>
        <w:t>采集</w:t>
      </w:r>
      <w:r w:rsidR="00532F11">
        <w:rPr>
          <w:rFonts w:hint="eastAsia"/>
        </w:rPr>
        <w:t>在线</w:t>
      </w:r>
      <w:r>
        <w:rPr>
          <w:rFonts w:hint="eastAsia"/>
        </w:rPr>
        <w:t>语音</w:t>
      </w:r>
      <w:r w:rsidR="00532F11">
        <w:rPr>
          <w:rFonts w:hint="eastAsia"/>
        </w:rPr>
        <w:t>记录。</w:t>
      </w:r>
    </w:p>
    <w:p w:rsidR="00766786" w:rsidRDefault="00766786" w:rsidP="00FC68F0">
      <w:pPr>
        <w:pStyle w:val="a5"/>
        <w:numPr>
          <w:ilvl w:val="0"/>
          <w:numId w:val="25"/>
        </w:numPr>
        <w:ind w:firstLineChars="0"/>
      </w:pPr>
      <w:r>
        <w:rPr>
          <w:rFonts w:hint="eastAsia"/>
        </w:rPr>
        <w:t>语音信息记录说话人</w:t>
      </w:r>
      <w:r>
        <w:rPr>
          <w:rFonts w:hint="eastAsia"/>
        </w:rPr>
        <w:t>ID,</w:t>
      </w:r>
      <w:r>
        <w:rPr>
          <w:rFonts w:hint="eastAsia"/>
        </w:rPr>
        <w:t>姓别，</w:t>
      </w:r>
      <w:r>
        <w:t>口</w:t>
      </w:r>
      <w:r>
        <w:rPr>
          <w:rFonts w:hint="eastAsia"/>
        </w:rPr>
        <w:t>音轻重，</w:t>
      </w:r>
      <w:r w:rsidR="001666FB">
        <w:rPr>
          <w:rFonts w:hint="eastAsia"/>
        </w:rPr>
        <w:t>噪音等级，</w:t>
      </w:r>
      <w:r>
        <w:t>发</w:t>
      </w:r>
      <w:r>
        <w:rPr>
          <w:rFonts w:hint="eastAsia"/>
        </w:rPr>
        <w:t>音内容所属领域，并依此对</w:t>
      </w:r>
      <w:r>
        <w:rPr>
          <w:rFonts w:hint="eastAsia"/>
        </w:rPr>
        <w:t>5000</w:t>
      </w:r>
      <w:r>
        <w:rPr>
          <w:rFonts w:hint="eastAsia"/>
        </w:rPr>
        <w:t>句测试语句分子集。</w:t>
      </w:r>
    </w:p>
    <w:p w:rsidR="00766786" w:rsidRDefault="00E61998" w:rsidP="00FC68F0">
      <w:pPr>
        <w:pStyle w:val="a5"/>
        <w:numPr>
          <w:ilvl w:val="0"/>
          <w:numId w:val="25"/>
        </w:numPr>
        <w:ind w:firstLineChars="0"/>
      </w:pPr>
      <w:r>
        <w:rPr>
          <w:rFonts w:hint="eastAsia"/>
        </w:rPr>
        <w:t xml:space="preserve"> </w:t>
      </w:r>
      <w:r w:rsidR="00766786">
        <w:rPr>
          <w:rFonts w:hint="eastAsia"/>
        </w:rPr>
        <w:t>标注上述语料，</w:t>
      </w:r>
      <w:r w:rsidR="00766786">
        <w:t>要</w:t>
      </w:r>
      <w:r w:rsidR="00766786">
        <w:rPr>
          <w:rFonts w:hint="eastAsia"/>
        </w:rPr>
        <w:t>求全部句子双人工检查保证无误。</w:t>
      </w:r>
    </w:p>
    <w:p w:rsidR="00766786" w:rsidRPr="00164864" w:rsidRDefault="00766786" w:rsidP="00FC68F0">
      <w:pPr>
        <w:pStyle w:val="a5"/>
        <w:numPr>
          <w:ilvl w:val="0"/>
          <w:numId w:val="25"/>
        </w:numPr>
        <w:ind w:firstLineChars="0"/>
        <w:rPr>
          <w:rFonts w:hint="eastAsia"/>
        </w:rPr>
      </w:pPr>
      <w:r>
        <w:rPr>
          <w:rFonts w:hint="eastAsia"/>
        </w:rPr>
        <w:t>测试报告应包括全集和各个子集上</w:t>
      </w:r>
      <w:r>
        <w:rPr>
          <w:rFonts w:hint="eastAsia"/>
        </w:rPr>
        <w:t>WER,WAR,RT,Memory</w:t>
      </w:r>
      <w:r>
        <w:rPr>
          <w:rFonts w:hint="eastAsia"/>
        </w:rPr>
        <w:t>。</w:t>
      </w:r>
      <w:r w:rsidR="001666FB">
        <w:rPr>
          <w:rFonts w:hint="eastAsia"/>
        </w:rPr>
        <w:t>同时应包括大规模系统测试的结果。</w:t>
      </w:r>
      <w:bookmarkStart w:id="10" w:name="_GoBack"/>
      <w:bookmarkEnd w:id="10"/>
    </w:p>
    <w:sectPr w:rsidR="00766786" w:rsidRPr="00164864" w:rsidSect="00ED3686">
      <w:headerReference w:type="default" r:id="rId8"/>
      <w:footerReference w:type="default" r:id="rId9"/>
      <w:pgSz w:w="11906" w:h="16838"/>
      <w:pgMar w:top="1440" w:right="1800" w:bottom="1440" w:left="1800" w:header="1020" w:footer="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7FA" w:rsidRDefault="005947FA" w:rsidP="00F10114">
      <w:r>
        <w:separator/>
      </w:r>
    </w:p>
  </w:endnote>
  <w:endnote w:type="continuationSeparator" w:id="0">
    <w:p w:rsidR="005947FA" w:rsidRDefault="005947FA" w:rsidP="00F1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全新硬笔行书简">
    <w:altName w:val="微软雅黑"/>
    <w:charset w:val="86"/>
    <w:family w:val="auto"/>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192712"/>
      <w:docPartObj>
        <w:docPartGallery w:val="Page Numbers (Bottom of Page)"/>
        <w:docPartUnique/>
      </w:docPartObj>
    </w:sdtPr>
    <w:sdtEndPr/>
    <w:sdtContent>
      <w:sdt>
        <w:sdtPr>
          <w:id w:val="1728636285"/>
          <w:docPartObj>
            <w:docPartGallery w:val="Page Numbers (Top of Page)"/>
            <w:docPartUnique/>
          </w:docPartObj>
        </w:sdtPr>
        <w:sdtEndPr/>
        <w:sdtContent>
          <w:p w:rsidR="009B2B19" w:rsidRDefault="009B2B19">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C2D12">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C2D12">
              <w:rPr>
                <w:b/>
                <w:bCs/>
                <w:noProof/>
              </w:rPr>
              <w:t>8</w:t>
            </w:r>
            <w:r>
              <w:rPr>
                <w:b/>
                <w:bCs/>
                <w:sz w:val="24"/>
                <w:szCs w:val="24"/>
              </w:rPr>
              <w:fldChar w:fldCharType="end"/>
            </w:r>
          </w:p>
        </w:sdtContent>
      </w:sdt>
    </w:sdtContent>
  </w:sdt>
  <w:p w:rsidR="009B2B19" w:rsidRDefault="009B2B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7FA" w:rsidRDefault="005947FA" w:rsidP="00F10114">
      <w:r>
        <w:separator/>
      </w:r>
    </w:p>
  </w:footnote>
  <w:footnote w:type="continuationSeparator" w:id="0">
    <w:p w:rsidR="005947FA" w:rsidRDefault="005947FA" w:rsidP="00F10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561" w:rsidRPr="00D00561" w:rsidRDefault="00D00561" w:rsidP="00D00561">
    <w:pPr>
      <w:pStyle w:val="a3"/>
      <w:wordWrap w:val="0"/>
      <w:jc w:val="right"/>
      <w:rPr>
        <w:rFonts w:ascii="微软雅黑" w:eastAsia="微软雅黑" w:hAnsi="微软雅黑"/>
      </w:rPr>
    </w:pPr>
    <w:r>
      <w:rPr>
        <w:rFonts w:ascii="微软雅黑" w:eastAsia="微软雅黑" w:hAnsi="微软雅黑" w:hint="eastAsia"/>
      </w:rPr>
      <w:t>F</w:t>
    </w:r>
    <w:r>
      <w:rPr>
        <w:rFonts w:ascii="微软雅黑" w:eastAsia="微软雅黑" w:hAnsi="微软雅黑"/>
      </w:rPr>
      <w:t>reeNeb Standard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23EF6"/>
    <w:multiLevelType w:val="hybridMultilevel"/>
    <w:tmpl w:val="669873FE"/>
    <w:lvl w:ilvl="0" w:tplc="ABD8F83A">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148E531E"/>
    <w:multiLevelType w:val="hybridMultilevel"/>
    <w:tmpl w:val="E132B4D0"/>
    <w:lvl w:ilvl="0" w:tplc="783627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453C97"/>
    <w:multiLevelType w:val="hybridMultilevel"/>
    <w:tmpl w:val="A072DF4C"/>
    <w:lvl w:ilvl="0" w:tplc="55EA55B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DF00EC"/>
    <w:multiLevelType w:val="hybridMultilevel"/>
    <w:tmpl w:val="371484E0"/>
    <w:lvl w:ilvl="0" w:tplc="04090003">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4" w15:restartNumberingAfterBreak="0">
    <w:nsid w:val="27F64AC9"/>
    <w:multiLevelType w:val="hybridMultilevel"/>
    <w:tmpl w:val="B452568A"/>
    <w:lvl w:ilvl="0" w:tplc="6226CEC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30A45246"/>
    <w:multiLevelType w:val="hybridMultilevel"/>
    <w:tmpl w:val="184ECCC2"/>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32760F13"/>
    <w:multiLevelType w:val="hybridMultilevel"/>
    <w:tmpl w:val="6D4C7D62"/>
    <w:lvl w:ilvl="0" w:tplc="0A92F602">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4D27A4"/>
    <w:multiLevelType w:val="hybridMultilevel"/>
    <w:tmpl w:val="2FDA4042"/>
    <w:lvl w:ilvl="0" w:tplc="2086F5E6">
      <w:start w:val="1"/>
      <w:numFmt w:val="decimal"/>
      <w:lvlText w:val="(%1)"/>
      <w:lvlJc w:val="left"/>
      <w:pPr>
        <w:ind w:left="852" w:hanging="360"/>
      </w:pPr>
      <w:rPr>
        <w:rFonts w:hint="default"/>
      </w:rPr>
    </w:lvl>
    <w:lvl w:ilvl="1" w:tplc="04090019" w:tentative="1">
      <w:start w:val="1"/>
      <w:numFmt w:val="lowerLetter"/>
      <w:lvlText w:val="%2)"/>
      <w:lvlJc w:val="left"/>
      <w:pPr>
        <w:ind w:left="1332" w:hanging="420"/>
      </w:pPr>
    </w:lvl>
    <w:lvl w:ilvl="2" w:tplc="0409001B" w:tentative="1">
      <w:start w:val="1"/>
      <w:numFmt w:val="lowerRoman"/>
      <w:lvlText w:val="%3."/>
      <w:lvlJc w:val="right"/>
      <w:pPr>
        <w:ind w:left="1752" w:hanging="420"/>
      </w:pPr>
    </w:lvl>
    <w:lvl w:ilvl="3" w:tplc="0409000F" w:tentative="1">
      <w:start w:val="1"/>
      <w:numFmt w:val="decimal"/>
      <w:lvlText w:val="%4."/>
      <w:lvlJc w:val="left"/>
      <w:pPr>
        <w:ind w:left="2172" w:hanging="420"/>
      </w:pPr>
    </w:lvl>
    <w:lvl w:ilvl="4" w:tplc="04090019" w:tentative="1">
      <w:start w:val="1"/>
      <w:numFmt w:val="lowerLetter"/>
      <w:lvlText w:val="%5)"/>
      <w:lvlJc w:val="left"/>
      <w:pPr>
        <w:ind w:left="2592" w:hanging="420"/>
      </w:pPr>
    </w:lvl>
    <w:lvl w:ilvl="5" w:tplc="0409001B" w:tentative="1">
      <w:start w:val="1"/>
      <w:numFmt w:val="lowerRoman"/>
      <w:lvlText w:val="%6."/>
      <w:lvlJc w:val="right"/>
      <w:pPr>
        <w:ind w:left="3012" w:hanging="420"/>
      </w:pPr>
    </w:lvl>
    <w:lvl w:ilvl="6" w:tplc="0409000F" w:tentative="1">
      <w:start w:val="1"/>
      <w:numFmt w:val="decimal"/>
      <w:lvlText w:val="%7."/>
      <w:lvlJc w:val="left"/>
      <w:pPr>
        <w:ind w:left="3432" w:hanging="420"/>
      </w:pPr>
    </w:lvl>
    <w:lvl w:ilvl="7" w:tplc="04090019" w:tentative="1">
      <w:start w:val="1"/>
      <w:numFmt w:val="lowerLetter"/>
      <w:lvlText w:val="%8)"/>
      <w:lvlJc w:val="left"/>
      <w:pPr>
        <w:ind w:left="3852" w:hanging="420"/>
      </w:pPr>
    </w:lvl>
    <w:lvl w:ilvl="8" w:tplc="0409001B" w:tentative="1">
      <w:start w:val="1"/>
      <w:numFmt w:val="lowerRoman"/>
      <w:lvlText w:val="%9."/>
      <w:lvlJc w:val="right"/>
      <w:pPr>
        <w:ind w:left="4272" w:hanging="420"/>
      </w:pPr>
    </w:lvl>
  </w:abstractNum>
  <w:abstractNum w:abstractNumId="8" w15:restartNumberingAfterBreak="0">
    <w:nsid w:val="3A6F0006"/>
    <w:multiLevelType w:val="hybridMultilevel"/>
    <w:tmpl w:val="6E10FAEA"/>
    <w:lvl w:ilvl="0" w:tplc="37F2B8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E5F0225"/>
    <w:multiLevelType w:val="hybridMultilevel"/>
    <w:tmpl w:val="D9C63278"/>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3F707139"/>
    <w:multiLevelType w:val="hybridMultilevel"/>
    <w:tmpl w:val="F5E0234C"/>
    <w:lvl w:ilvl="0" w:tplc="1038770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439744CB"/>
    <w:multiLevelType w:val="hybridMultilevel"/>
    <w:tmpl w:val="D868CB3C"/>
    <w:lvl w:ilvl="0" w:tplc="DD7676C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443F72A0"/>
    <w:multiLevelType w:val="hybridMultilevel"/>
    <w:tmpl w:val="5704BF2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449D07AC"/>
    <w:multiLevelType w:val="hybridMultilevel"/>
    <w:tmpl w:val="52444DD8"/>
    <w:lvl w:ilvl="0" w:tplc="0CFEC02E">
      <w:start w:val="1"/>
      <w:numFmt w:val="decimal"/>
      <w:lvlText w:val="（%1）"/>
      <w:lvlJc w:val="left"/>
      <w:pPr>
        <w:ind w:left="1212" w:hanging="720"/>
      </w:pPr>
      <w:rPr>
        <w:rFonts w:hint="default"/>
      </w:rPr>
    </w:lvl>
    <w:lvl w:ilvl="1" w:tplc="04090019" w:tentative="1">
      <w:start w:val="1"/>
      <w:numFmt w:val="lowerLetter"/>
      <w:lvlText w:val="%2)"/>
      <w:lvlJc w:val="left"/>
      <w:pPr>
        <w:ind w:left="1332" w:hanging="420"/>
      </w:pPr>
    </w:lvl>
    <w:lvl w:ilvl="2" w:tplc="0409001B" w:tentative="1">
      <w:start w:val="1"/>
      <w:numFmt w:val="lowerRoman"/>
      <w:lvlText w:val="%3."/>
      <w:lvlJc w:val="right"/>
      <w:pPr>
        <w:ind w:left="1752" w:hanging="420"/>
      </w:pPr>
    </w:lvl>
    <w:lvl w:ilvl="3" w:tplc="0409000F" w:tentative="1">
      <w:start w:val="1"/>
      <w:numFmt w:val="decimal"/>
      <w:lvlText w:val="%4."/>
      <w:lvlJc w:val="left"/>
      <w:pPr>
        <w:ind w:left="2172" w:hanging="420"/>
      </w:pPr>
    </w:lvl>
    <w:lvl w:ilvl="4" w:tplc="04090019" w:tentative="1">
      <w:start w:val="1"/>
      <w:numFmt w:val="lowerLetter"/>
      <w:lvlText w:val="%5)"/>
      <w:lvlJc w:val="left"/>
      <w:pPr>
        <w:ind w:left="2592" w:hanging="420"/>
      </w:pPr>
    </w:lvl>
    <w:lvl w:ilvl="5" w:tplc="0409001B" w:tentative="1">
      <w:start w:val="1"/>
      <w:numFmt w:val="lowerRoman"/>
      <w:lvlText w:val="%6."/>
      <w:lvlJc w:val="right"/>
      <w:pPr>
        <w:ind w:left="3012" w:hanging="420"/>
      </w:pPr>
    </w:lvl>
    <w:lvl w:ilvl="6" w:tplc="0409000F" w:tentative="1">
      <w:start w:val="1"/>
      <w:numFmt w:val="decimal"/>
      <w:lvlText w:val="%7."/>
      <w:lvlJc w:val="left"/>
      <w:pPr>
        <w:ind w:left="3432" w:hanging="420"/>
      </w:pPr>
    </w:lvl>
    <w:lvl w:ilvl="7" w:tplc="04090019" w:tentative="1">
      <w:start w:val="1"/>
      <w:numFmt w:val="lowerLetter"/>
      <w:lvlText w:val="%8)"/>
      <w:lvlJc w:val="left"/>
      <w:pPr>
        <w:ind w:left="3852" w:hanging="420"/>
      </w:pPr>
    </w:lvl>
    <w:lvl w:ilvl="8" w:tplc="0409001B" w:tentative="1">
      <w:start w:val="1"/>
      <w:numFmt w:val="lowerRoman"/>
      <w:lvlText w:val="%9."/>
      <w:lvlJc w:val="right"/>
      <w:pPr>
        <w:ind w:left="4272" w:hanging="420"/>
      </w:pPr>
    </w:lvl>
  </w:abstractNum>
  <w:abstractNum w:abstractNumId="14" w15:restartNumberingAfterBreak="0">
    <w:nsid w:val="50116031"/>
    <w:multiLevelType w:val="hybridMultilevel"/>
    <w:tmpl w:val="F318A46E"/>
    <w:lvl w:ilvl="0" w:tplc="04090003">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5" w15:restartNumberingAfterBreak="0">
    <w:nsid w:val="581030DA"/>
    <w:multiLevelType w:val="hybridMultilevel"/>
    <w:tmpl w:val="B7A4BFEA"/>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AB47898"/>
    <w:multiLevelType w:val="hybridMultilevel"/>
    <w:tmpl w:val="59CAF93C"/>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15:restartNumberingAfterBreak="0">
    <w:nsid w:val="5AD30CA8"/>
    <w:multiLevelType w:val="hybridMultilevel"/>
    <w:tmpl w:val="5FB2A5F8"/>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8" w15:restartNumberingAfterBreak="0">
    <w:nsid w:val="5F4769CC"/>
    <w:multiLevelType w:val="hybridMultilevel"/>
    <w:tmpl w:val="294490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1000369"/>
    <w:multiLevelType w:val="multilevel"/>
    <w:tmpl w:val="D83C3676"/>
    <w:lvl w:ilvl="0">
      <w:start w:val="1"/>
      <w:numFmt w:val="decimal"/>
      <w:lvlText w:val="%1."/>
      <w:lvlJc w:val="left"/>
      <w:pPr>
        <w:ind w:left="360" w:hanging="360"/>
      </w:pPr>
      <w:rPr>
        <w:rFonts w:hint="default"/>
      </w:rPr>
    </w:lvl>
    <w:lvl w:ilvl="1">
      <w:start w:val="1"/>
      <w:numFmt w:val="decimal"/>
      <w:isLgl/>
      <w:lvlText w:val="%1.%2"/>
      <w:lvlJc w:val="left"/>
      <w:pPr>
        <w:ind w:left="492" w:hanging="49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68B54184"/>
    <w:multiLevelType w:val="multilevel"/>
    <w:tmpl w:val="F3C21D3C"/>
    <w:lvl w:ilvl="0">
      <w:start w:val="1"/>
      <w:numFmt w:val="decimal"/>
      <w:lvlText w:val="%1."/>
      <w:lvlJc w:val="left"/>
      <w:pPr>
        <w:ind w:left="360" w:hanging="36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21" w15:restartNumberingAfterBreak="0">
    <w:nsid w:val="6C9F540E"/>
    <w:multiLevelType w:val="hybridMultilevel"/>
    <w:tmpl w:val="6FB88174"/>
    <w:lvl w:ilvl="0" w:tplc="53D8E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D843884"/>
    <w:multiLevelType w:val="hybridMultilevel"/>
    <w:tmpl w:val="8E68D85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9FA4D99"/>
    <w:multiLevelType w:val="hybridMultilevel"/>
    <w:tmpl w:val="330E1222"/>
    <w:lvl w:ilvl="0" w:tplc="5B16D0D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7B0B3A3F"/>
    <w:multiLevelType w:val="hybridMultilevel"/>
    <w:tmpl w:val="A072DF4C"/>
    <w:lvl w:ilvl="0" w:tplc="55EA55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BB63A17"/>
    <w:multiLevelType w:val="hybridMultilevel"/>
    <w:tmpl w:val="636ED1F2"/>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2"/>
  </w:num>
  <w:num w:numId="3">
    <w:abstractNumId w:val="24"/>
  </w:num>
  <w:num w:numId="4">
    <w:abstractNumId w:val="22"/>
  </w:num>
  <w:num w:numId="5">
    <w:abstractNumId w:val="23"/>
  </w:num>
  <w:num w:numId="6">
    <w:abstractNumId w:val="11"/>
  </w:num>
  <w:num w:numId="7">
    <w:abstractNumId w:val="4"/>
  </w:num>
  <w:num w:numId="8">
    <w:abstractNumId w:val="0"/>
  </w:num>
  <w:num w:numId="9">
    <w:abstractNumId w:val="8"/>
  </w:num>
  <w:num w:numId="10">
    <w:abstractNumId w:val="6"/>
  </w:num>
  <w:num w:numId="11">
    <w:abstractNumId w:val="18"/>
  </w:num>
  <w:num w:numId="12">
    <w:abstractNumId w:val="19"/>
  </w:num>
  <w:num w:numId="13">
    <w:abstractNumId w:val="9"/>
  </w:num>
  <w:num w:numId="14">
    <w:abstractNumId w:val="16"/>
  </w:num>
  <w:num w:numId="15">
    <w:abstractNumId w:val="12"/>
  </w:num>
  <w:num w:numId="16">
    <w:abstractNumId w:val="10"/>
  </w:num>
  <w:num w:numId="17">
    <w:abstractNumId w:val="3"/>
  </w:num>
  <w:num w:numId="18">
    <w:abstractNumId w:val="25"/>
  </w:num>
  <w:num w:numId="19">
    <w:abstractNumId w:val="15"/>
  </w:num>
  <w:num w:numId="20">
    <w:abstractNumId w:val="5"/>
  </w:num>
  <w:num w:numId="21">
    <w:abstractNumId w:val="17"/>
  </w:num>
  <w:num w:numId="22">
    <w:abstractNumId w:val="14"/>
  </w:num>
  <w:num w:numId="23">
    <w:abstractNumId w:val="13"/>
  </w:num>
  <w:num w:numId="24">
    <w:abstractNumId w:val="1"/>
  </w:num>
  <w:num w:numId="25">
    <w:abstractNumId w:val="7"/>
  </w:num>
  <w:num w:numId="2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E1F"/>
    <w:rsid w:val="00003BF4"/>
    <w:rsid w:val="00005E8B"/>
    <w:rsid w:val="000062B6"/>
    <w:rsid w:val="00010E65"/>
    <w:rsid w:val="00015811"/>
    <w:rsid w:val="00017256"/>
    <w:rsid w:val="000267AA"/>
    <w:rsid w:val="00030E97"/>
    <w:rsid w:val="00041462"/>
    <w:rsid w:val="000420B5"/>
    <w:rsid w:val="000450B7"/>
    <w:rsid w:val="00062206"/>
    <w:rsid w:val="0006270F"/>
    <w:rsid w:val="0006596C"/>
    <w:rsid w:val="000659E0"/>
    <w:rsid w:val="00070061"/>
    <w:rsid w:val="00071F6A"/>
    <w:rsid w:val="00081763"/>
    <w:rsid w:val="00087FE7"/>
    <w:rsid w:val="000903F2"/>
    <w:rsid w:val="0009129D"/>
    <w:rsid w:val="0009176D"/>
    <w:rsid w:val="000957F1"/>
    <w:rsid w:val="00097781"/>
    <w:rsid w:val="000A023C"/>
    <w:rsid w:val="000A3BB1"/>
    <w:rsid w:val="000A7E11"/>
    <w:rsid w:val="000B071E"/>
    <w:rsid w:val="000B2C86"/>
    <w:rsid w:val="000B32B4"/>
    <w:rsid w:val="000B4166"/>
    <w:rsid w:val="000B618D"/>
    <w:rsid w:val="000C235B"/>
    <w:rsid w:val="000C3181"/>
    <w:rsid w:val="000C7DF3"/>
    <w:rsid w:val="000D1C92"/>
    <w:rsid w:val="000D740B"/>
    <w:rsid w:val="000E0FE2"/>
    <w:rsid w:val="000E21DD"/>
    <w:rsid w:val="000E4C46"/>
    <w:rsid w:val="000E7ECE"/>
    <w:rsid w:val="000F05DC"/>
    <w:rsid w:val="000F34B5"/>
    <w:rsid w:val="000F466A"/>
    <w:rsid w:val="000F49B3"/>
    <w:rsid w:val="001026B5"/>
    <w:rsid w:val="00104373"/>
    <w:rsid w:val="00105398"/>
    <w:rsid w:val="001057BE"/>
    <w:rsid w:val="001138AF"/>
    <w:rsid w:val="00122A47"/>
    <w:rsid w:val="0012313D"/>
    <w:rsid w:val="001344FA"/>
    <w:rsid w:val="00137870"/>
    <w:rsid w:val="001438C7"/>
    <w:rsid w:val="00143D6A"/>
    <w:rsid w:val="001458C0"/>
    <w:rsid w:val="00150F85"/>
    <w:rsid w:val="001518B6"/>
    <w:rsid w:val="001557F7"/>
    <w:rsid w:val="001567DC"/>
    <w:rsid w:val="001577B4"/>
    <w:rsid w:val="00160DB8"/>
    <w:rsid w:val="00164864"/>
    <w:rsid w:val="001666FB"/>
    <w:rsid w:val="001669E0"/>
    <w:rsid w:val="00167DDF"/>
    <w:rsid w:val="00173C7B"/>
    <w:rsid w:val="001802E6"/>
    <w:rsid w:val="0018080C"/>
    <w:rsid w:val="00180FA4"/>
    <w:rsid w:val="001822E9"/>
    <w:rsid w:val="00182DA8"/>
    <w:rsid w:val="00186F4C"/>
    <w:rsid w:val="00187433"/>
    <w:rsid w:val="00191B8F"/>
    <w:rsid w:val="00192370"/>
    <w:rsid w:val="00192BFF"/>
    <w:rsid w:val="00196EA5"/>
    <w:rsid w:val="001A3AD5"/>
    <w:rsid w:val="001B04CA"/>
    <w:rsid w:val="001B052F"/>
    <w:rsid w:val="001B1AEC"/>
    <w:rsid w:val="001B361F"/>
    <w:rsid w:val="001B4FE7"/>
    <w:rsid w:val="001B76E5"/>
    <w:rsid w:val="001C6936"/>
    <w:rsid w:val="001D0648"/>
    <w:rsid w:val="001D453B"/>
    <w:rsid w:val="001D5E70"/>
    <w:rsid w:val="001D6731"/>
    <w:rsid w:val="001E018D"/>
    <w:rsid w:val="001E0290"/>
    <w:rsid w:val="001E0C0F"/>
    <w:rsid w:val="001E76A5"/>
    <w:rsid w:val="001F05D5"/>
    <w:rsid w:val="001F715F"/>
    <w:rsid w:val="00200249"/>
    <w:rsid w:val="00203EFC"/>
    <w:rsid w:val="002058B9"/>
    <w:rsid w:val="002068D1"/>
    <w:rsid w:val="00206E43"/>
    <w:rsid w:val="00207976"/>
    <w:rsid w:val="0021084E"/>
    <w:rsid w:val="002176D0"/>
    <w:rsid w:val="002249E3"/>
    <w:rsid w:val="0023063A"/>
    <w:rsid w:val="002342FD"/>
    <w:rsid w:val="002358C8"/>
    <w:rsid w:val="00236E4E"/>
    <w:rsid w:val="002430AF"/>
    <w:rsid w:val="00253D93"/>
    <w:rsid w:val="002566A9"/>
    <w:rsid w:val="00260E3C"/>
    <w:rsid w:val="00267805"/>
    <w:rsid w:val="00267CF7"/>
    <w:rsid w:val="00270D17"/>
    <w:rsid w:val="002732C5"/>
    <w:rsid w:val="002753DE"/>
    <w:rsid w:val="00287115"/>
    <w:rsid w:val="0029074B"/>
    <w:rsid w:val="00291AAF"/>
    <w:rsid w:val="00293B8F"/>
    <w:rsid w:val="00294ED0"/>
    <w:rsid w:val="00295D78"/>
    <w:rsid w:val="002A0A93"/>
    <w:rsid w:val="002A7CE9"/>
    <w:rsid w:val="002B16CC"/>
    <w:rsid w:val="002B26B9"/>
    <w:rsid w:val="002B4706"/>
    <w:rsid w:val="002B7CBD"/>
    <w:rsid w:val="002C1591"/>
    <w:rsid w:val="002C55AC"/>
    <w:rsid w:val="002D2965"/>
    <w:rsid w:val="002D2D9E"/>
    <w:rsid w:val="002D544D"/>
    <w:rsid w:val="002D76C2"/>
    <w:rsid w:val="002E24D2"/>
    <w:rsid w:val="002E2F33"/>
    <w:rsid w:val="002E6B55"/>
    <w:rsid w:val="002E6FCA"/>
    <w:rsid w:val="002E74CA"/>
    <w:rsid w:val="002F0B69"/>
    <w:rsid w:val="00300B08"/>
    <w:rsid w:val="00301CC7"/>
    <w:rsid w:val="00302B61"/>
    <w:rsid w:val="00304484"/>
    <w:rsid w:val="00306C00"/>
    <w:rsid w:val="003075FE"/>
    <w:rsid w:val="0031468B"/>
    <w:rsid w:val="00316CD5"/>
    <w:rsid w:val="00321445"/>
    <w:rsid w:val="003220F2"/>
    <w:rsid w:val="003266A4"/>
    <w:rsid w:val="00335CCD"/>
    <w:rsid w:val="003403AF"/>
    <w:rsid w:val="00341783"/>
    <w:rsid w:val="003421B1"/>
    <w:rsid w:val="00342A2B"/>
    <w:rsid w:val="0034396C"/>
    <w:rsid w:val="00345109"/>
    <w:rsid w:val="003465D7"/>
    <w:rsid w:val="00352689"/>
    <w:rsid w:val="0036214E"/>
    <w:rsid w:val="00363DDB"/>
    <w:rsid w:val="00364225"/>
    <w:rsid w:val="003674D3"/>
    <w:rsid w:val="003720E6"/>
    <w:rsid w:val="003724FB"/>
    <w:rsid w:val="00373893"/>
    <w:rsid w:val="00374A48"/>
    <w:rsid w:val="003753EC"/>
    <w:rsid w:val="00377033"/>
    <w:rsid w:val="0037715F"/>
    <w:rsid w:val="0038061D"/>
    <w:rsid w:val="00380FE8"/>
    <w:rsid w:val="003835FA"/>
    <w:rsid w:val="003934C3"/>
    <w:rsid w:val="00394205"/>
    <w:rsid w:val="00394722"/>
    <w:rsid w:val="00394DC5"/>
    <w:rsid w:val="003A0106"/>
    <w:rsid w:val="003A1CF5"/>
    <w:rsid w:val="003A3B87"/>
    <w:rsid w:val="003A7051"/>
    <w:rsid w:val="003B0744"/>
    <w:rsid w:val="003C41C7"/>
    <w:rsid w:val="003C49B1"/>
    <w:rsid w:val="003C65AB"/>
    <w:rsid w:val="003C6A93"/>
    <w:rsid w:val="003D1BA4"/>
    <w:rsid w:val="003F5B38"/>
    <w:rsid w:val="003F6B08"/>
    <w:rsid w:val="003F7FD2"/>
    <w:rsid w:val="004007A9"/>
    <w:rsid w:val="0040501A"/>
    <w:rsid w:val="00412E7C"/>
    <w:rsid w:val="004142A2"/>
    <w:rsid w:val="004172E0"/>
    <w:rsid w:val="00420E7C"/>
    <w:rsid w:val="00430093"/>
    <w:rsid w:val="00431551"/>
    <w:rsid w:val="00435B9A"/>
    <w:rsid w:val="00437399"/>
    <w:rsid w:val="00441727"/>
    <w:rsid w:val="00443CB4"/>
    <w:rsid w:val="004462B7"/>
    <w:rsid w:val="004566F9"/>
    <w:rsid w:val="00456ABB"/>
    <w:rsid w:val="00456C03"/>
    <w:rsid w:val="00460B0E"/>
    <w:rsid w:val="004654CB"/>
    <w:rsid w:val="004703CE"/>
    <w:rsid w:val="0047325E"/>
    <w:rsid w:val="004745E5"/>
    <w:rsid w:val="00475BA6"/>
    <w:rsid w:val="00490675"/>
    <w:rsid w:val="0049131B"/>
    <w:rsid w:val="00492481"/>
    <w:rsid w:val="00493CF2"/>
    <w:rsid w:val="004948AF"/>
    <w:rsid w:val="004A4949"/>
    <w:rsid w:val="004A5530"/>
    <w:rsid w:val="004A6F11"/>
    <w:rsid w:val="004B43ED"/>
    <w:rsid w:val="004B6519"/>
    <w:rsid w:val="004B7D8A"/>
    <w:rsid w:val="004C3C71"/>
    <w:rsid w:val="004C550F"/>
    <w:rsid w:val="004C5735"/>
    <w:rsid w:val="004C6727"/>
    <w:rsid w:val="004C7FC5"/>
    <w:rsid w:val="004D1564"/>
    <w:rsid w:val="004D4F80"/>
    <w:rsid w:val="004D59E3"/>
    <w:rsid w:val="004D6C7B"/>
    <w:rsid w:val="004F130A"/>
    <w:rsid w:val="004F7633"/>
    <w:rsid w:val="0051133A"/>
    <w:rsid w:val="00513823"/>
    <w:rsid w:val="00513DB7"/>
    <w:rsid w:val="00515E8B"/>
    <w:rsid w:val="0052319C"/>
    <w:rsid w:val="00524F2E"/>
    <w:rsid w:val="00525C8D"/>
    <w:rsid w:val="00530D43"/>
    <w:rsid w:val="005314F5"/>
    <w:rsid w:val="00532491"/>
    <w:rsid w:val="00532F11"/>
    <w:rsid w:val="00536574"/>
    <w:rsid w:val="00540356"/>
    <w:rsid w:val="00540858"/>
    <w:rsid w:val="00545657"/>
    <w:rsid w:val="00555867"/>
    <w:rsid w:val="0055755F"/>
    <w:rsid w:val="00560F07"/>
    <w:rsid w:val="00561288"/>
    <w:rsid w:val="00566F94"/>
    <w:rsid w:val="00572BF3"/>
    <w:rsid w:val="0057352D"/>
    <w:rsid w:val="0058429D"/>
    <w:rsid w:val="005844C2"/>
    <w:rsid w:val="005872D9"/>
    <w:rsid w:val="00587D62"/>
    <w:rsid w:val="00590BAD"/>
    <w:rsid w:val="00591425"/>
    <w:rsid w:val="005947FA"/>
    <w:rsid w:val="00595EF7"/>
    <w:rsid w:val="0059604B"/>
    <w:rsid w:val="005A16F2"/>
    <w:rsid w:val="005A1A24"/>
    <w:rsid w:val="005A1CF6"/>
    <w:rsid w:val="005A2219"/>
    <w:rsid w:val="005A2EC6"/>
    <w:rsid w:val="005A5858"/>
    <w:rsid w:val="005B7C25"/>
    <w:rsid w:val="005C0961"/>
    <w:rsid w:val="005D0994"/>
    <w:rsid w:val="005D3344"/>
    <w:rsid w:val="005D4372"/>
    <w:rsid w:val="005D4404"/>
    <w:rsid w:val="005D6D51"/>
    <w:rsid w:val="005D78E1"/>
    <w:rsid w:val="005E050E"/>
    <w:rsid w:val="005E285F"/>
    <w:rsid w:val="005E33A2"/>
    <w:rsid w:val="005E4AFD"/>
    <w:rsid w:val="005E6D2C"/>
    <w:rsid w:val="005F25B6"/>
    <w:rsid w:val="005F6D22"/>
    <w:rsid w:val="005F773F"/>
    <w:rsid w:val="0060435A"/>
    <w:rsid w:val="0060470E"/>
    <w:rsid w:val="006126D3"/>
    <w:rsid w:val="00612D2D"/>
    <w:rsid w:val="006224FF"/>
    <w:rsid w:val="00622E81"/>
    <w:rsid w:val="00623AD1"/>
    <w:rsid w:val="00624420"/>
    <w:rsid w:val="00627165"/>
    <w:rsid w:val="0063771D"/>
    <w:rsid w:val="006423BE"/>
    <w:rsid w:val="006471C4"/>
    <w:rsid w:val="0065599F"/>
    <w:rsid w:val="00657345"/>
    <w:rsid w:val="00657DE4"/>
    <w:rsid w:val="00662060"/>
    <w:rsid w:val="0066212C"/>
    <w:rsid w:val="0066314B"/>
    <w:rsid w:val="00665FC4"/>
    <w:rsid w:val="00671804"/>
    <w:rsid w:val="0067297F"/>
    <w:rsid w:val="00673B86"/>
    <w:rsid w:val="00677470"/>
    <w:rsid w:val="00683FF3"/>
    <w:rsid w:val="0068467D"/>
    <w:rsid w:val="00684AC0"/>
    <w:rsid w:val="006900F7"/>
    <w:rsid w:val="00691D19"/>
    <w:rsid w:val="00692873"/>
    <w:rsid w:val="00693F67"/>
    <w:rsid w:val="00694F2C"/>
    <w:rsid w:val="00697539"/>
    <w:rsid w:val="006A1FB5"/>
    <w:rsid w:val="006A2153"/>
    <w:rsid w:val="006A2C19"/>
    <w:rsid w:val="006A3292"/>
    <w:rsid w:val="006A615E"/>
    <w:rsid w:val="006B3038"/>
    <w:rsid w:val="006B3215"/>
    <w:rsid w:val="006B740B"/>
    <w:rsid w:val="006C025F"/>
    <w:rsid w:val="006C3615"/>
    <w:rsid w:val="006C623E"/>
    <w:rsid w:val="006D0111"/>
    <w:rsid w:val="006D2A98"/>
    <w:rsid w:val="006D2FD6"/>
    <w:rsid w:val="006D6BB3"/>
    <w:rsid w:val="006E0D02"/>
    <w:rsid w:val="006E0D2C"/>
    <w:rsid w:val="006E1E1F"/>
    <w:rsid w:val="006E2725"/>
    <w:rsid w:val="006E5491"/>
    <w:rsid w:val="006E558E"/>
    <w:rsid w:val="006F1482"/>
    <w:rsid w:val="006F7A77"/>
    <w:rsid w:val="00706EAF"/>
    <w:rsid w:val="007100F5"/>
    <w:rsid w:val="0071115B"/>
    <w:rsid w:val="00712F1C"/>
    <w:rsid w:val="00715367"/>
    <w:rsid w:val="00716191"/>
    <w:rsid w:val="0072610C"/>
    <w:rsid w:val="00730877"/>
    <w:rsid w:val="0073517C"/>
    <w:rsid w:val="00740E1A"/>
    <w:rsid w:val="00746754"/>
    <w:rsid w:val="00747547"/>
    <w:rsid w:val="00752759"/>
    <w:rsid w:val="007528F2"/>
    <w:rsid w:val="00752F50"/>
    <w:rsid w:val="0075359D"/>
    <w:rsid w:val="007649C1"/>
    <w:rsid w:val="00766786"/>
    <w:rsid w:val="007679DC"/>
    <w:rsid w:val="00773432"/>
    <w:rsid w:val="00775AC1"/>
    <w:rsid w:val="00777532"/>
    <w:rsid w:val="007777D3"/>
    <w:rsid w:val="0077781D"/>
    <w:rsid w:val="00777FBE"/>
    <w:rsid w:val="00780153"/>
    <w:rsid w:val="00785854"/>
    <w:rsid w:val="007A13EF"/>
    <w:rsid w:val="007A3BAE"/>
    <w:rsid w:val="007B1A16"/>
    <w:rsid w:val="007B332C"/>
    <w:rsid w:val="007B4474"/>
    <w:rsid w:val="007C35AC"/>
    <w:rsid w:val="007D1E2E"/>
    <w:rsid w:val="007D3938"/>
    <w:rsid w:val="007E64A8"/>
    <w:rsid w:val="007F2E7B"/>
    <w:rsid w:val="007F35EF"/>
    <w:rsid w:val="007F5A95"/>
    <w:rsid w:val="007F61AE"/>
    <w:rsid w:val="007F70AA"/>
    <w:rsid w:val="00801C57"/>
    <w:rsid w:val="00804EA4"/>
    <w:rsid w:val="00804F5A"/>
    <w:rsid w:val="008053D2"/>
    <w:rsid w:val="00811D72"/>
    <w:rsid w:val="00812AC3"/>
    <w:rsid w:val="00820CF6"/>
    <w:rsid w:val="008216FA"/>
    <w:rsid w:val="008312DD"/>
    <w:rsid w:val="008316C7"/>
    <w:rsid w:val="00835F26"/>
    <w:rsid w:val="00840A0B"/>
    <w:rsid w:val="00844163"/>
    <w:rsid w:val="0084416C"/>
    <w:rsid w:val="00846680"/>
    <w:rsid w:val="008572EC"/>
    <w:rsid w:val="008601EE"/>
    <w:rsid w:val="00860A38"/>
    <w:rsid w:val="00862C35"/>
    <w:rsid w:val="00863249"/>
    <w:rsid w:val="00863B9D"/>
    <w:rsid w:val="00866F05"/>
    <w:rsid w:val="00875648"/>
    <w:rsid w:val="00877E84"/>
    <w:rsid w:val="008835CB"/>
    <w:rsid w:val="008855FE"/>
    <w:rsid w:val="0089079F"/>
    <w:rsid w:val="00890CF0"/>
    <w:rsid w:val="00894093"/>
    <w:rsid w:val="0089753B"/>
    <w:rsid w:val="008A5361"/>
    <w:rsid w:val="008A6BD4"/>
    <w:rsid w:val="008B096F"/>
    <w:rsid w:val="008B21A6"/>
    <w:rsid w:val="008B497F"/>
    <w:rsid w:val="008B5670"/>
    <w:rsid w:val="008B5CE4"/>
    <w:rsid w:val="008C2E8D"/>
    <w:rsid w:val="008D318C"/>
    <w:rsid w:val="008D434A"/>
    <w:rsid w:val="008D78AB"/>
    <w:rsid w:val="008D7BB5"/>
    <w:rsid w:val="008E19CD"/>
    <w:rsid w:val="008E22A6"/>
    <w:rsid w:val="008E25E9"/>
    <w:rsid w:val="008E6AA5"/>
    <w:rsid w:val="008F03AE"/>
    <w:rsid w:val="008F165C"/>
    <w:rsid w:val="008F5223"/>
    <w:rsid w:val="008F5867"/>
    <w:rsid w:val="0090020B"/>
    <w:rsid w:val="00906803"/>
    <w:rsid w:val="00907B5E"/>
    <w:rsid w:val="009147BA"/>
    <w:rsid w:val="00917E19"/>
    <w:rsid w:val="009227EE"/>
    <w:rsid w:val="009251E6"/>
    <w:rsid w:val="00926B12"/>
    <w:rsid w:val="00926EB4"/>
    <w:rsid w:val="009419D9"/>
    <w:rsid w:val="00951F96"/>
    <w:rsid w:val="009537AC"/>
    <w:rsid w:val="00954668"/>
    <w:rsid w:val="00954747"/>
    <w:rsid w:val="0096233E"/>
    <w:rsid w:val="00965DBF"/>
    <w:rsid w:val="009662E1"/>
    <w:rsid w:val="00974B8D"/>
    <w:rsid w:val="00975C2E"/>
    <w:rsid w:val="00977F9E"/>
    <w:rsid w:val="009816A3"/>
    <w:rsid w:val="00981868"/>
    <w:rsid w:val="00982218"/>
    <w:rsid w:val="00985F2F"/>
    <w:rsid w:val="00986777"/>
    <w:rsid w:val="00993752"/>
    <w:rsid w:val="00994AD9"/>
    <w:rsid w:val="009953CA"/>
    <w:rsid w:val="009A7F9A"/>
    <w:rsid w:val="009B2194"/>
    <w:rsid w:val="009B2B19"/>
    <w:rsid w:val="009D3783"/>
    <w:rsid w:val="009D47B9"/>
    <w:rsid w:val="009E4390"/>
    <w:rsid w:val="009E6A9D"/>
    <w:rsid w:val="009F506B"/>
    <w:rsid w:val="00A025E4"/>
    <w:rsid w:val="00A03CCD"/>
    <w:rsid w:val="00A1195B"/>
    <w:rsid w:val="00A20512"/>
    <w:rsid w:val="00A2222B"/>
    <w:rsid w:val="00A22E43"/>
    <w:rsid w:val="00A24446"/>
    <w:rsid w:val="00A2447E"/>
    <w:rsid w:val="00A26B82"/>
    <w:rsid w:val="00A2766B"/>
    <w:rsid w:val="00A27F79"/>
    <w:rsid w:val="00A31FA1"/>
    <w:rsid w:val="00A32B77"/>
    <w:rsid w:val="00A3348C"/>
    <w:rsid w:val="00A335B6"/>
    <w:rsid w:val="00A3512B"/>
    <w:rsid w:val="00A379BF"/>
    <w:rsid w:val="00A401E7"/>
    <w:rsid w:val="00A40BE7"/>
    <w:rsid w:val="00A4237C"/>
    <w:rsid w:val="00A435D7"/>
    <w:rsid w:val="00A4469C"/>
    <w:rsid w:val="00A44B35"/>
    <w:rsid w:val="00A44D09"/>
    <w:rsid w:val="00A531E7"/>
    <w:rsid w:val="00A61A94"/>
    <w:rsid w:val="00A63156"/>
    <w:rsid w:val="00A639BD"/>
    <w:rsid w:val="00A65D5C"/>
    <w:rsid w:val="00A72348"/>
    <w:rsid w:val="00A74A32"/>
    <w:rsid w:val="00A75547"/>
    <w:rsid w:val="00A75824"/>
    <w:rsid w:val="00A758A6"/>
    <w:rsid w:val="00A84552"/>
    <w:rsid w:val="00A9277A"/>
    <w:rsid w:val="00A93E1D"/>
    <w:rsid w:val="00A9558A"/>
    <w:rsid w:val="00AA0320"/>
    <w:rsid w:val="00AA1583"/>
    <w:rsid w:val="00AA1B12"/>
    <w:rsid w:val="00AA3083"/>
    <w:rsid w:val="00AA56B7"/>
    <w:rsid w:val="00AB21C5"/>
    <w:rsid w:val="00AB6B59"/>
    <w:rsid w:val="00AB74BF"/>
    <w:rsid w:val="00AC03FE"/>
    <w:rsid w:val="00AC719E"/>
    <w:rsid w:val="00AC7A05"/>
    <w:rsid w:val="00AD2858"/>
    <w:rsid w:val="00AD28E8"/>
    <w:rsid w:val="00AD6143"/>
    <w:rsid w:val="00AD6621"/>
    <w:rsid w:val="00AD6FDA"/>
    <w:rsid w:val="00AE1884"/>
    <w:rsid w:val="00AE667B"/>
    <w:rsid w:val="00AF2FA9"/>
    <w:rsid w:val="00B00192"/>
    <w:rsid w:val="00B02BC2"/>
    <w:rsid w:val="00B0326F"/>
    <w:rsid w:val="00B04C7D"/>
    <w:rsid w:val="00B05DDB"/>
    <w:rsid w:val="00B07A87"/>
    <w:rsid w:val="00B1078A"/>
    <w:rsid w:val="00B128DF"/>
    <w:rsid w:val="00B164DE"/>
    <w:rsid w:val="00B24210"/>
    <w:rsid w:val="00B244FD"/>
    <w:rsid w:val="00B31B44"/>
    <w:rsid w:val="00B325BC"/>
    <w:rsid w:val="00B33164"/>
    <w:rsid w:val="00B338C2"/>
    <w:rsid w:val="00B35403"/>
    <w:rsid w:val="00B40A07"/>
    <w:rsid w:val="00B4204D"/>
    <w:rsid w:val="00B578FB"/>
    <w:rsid w:val="00B63BB1"/>
    <w:rsid w:val="00B660ED"/>
    <w:rsid w:val="00B703CF"/>
    <w:rsid w:val="00B731D8"/>
    <w:rsid w:val="00B73355"/>
    <w:rsid w:val="00B746F1"/>
    <w:rsid w:val="00B754B2"/>
    <w:rsid w:val="00B75E16"/>
    <w:rsid w:val="00B762AE"/>
    <w:rsid w:val="00B8137A"/>
    <w:rsid w:val="00B919A4"/>
    <w:rsid w:val="00B91E74"/>
    <w:rsid w:val="00B92FDD"/>
    <w:rsid w:val="00B93BB7"/>
    <w:rsid w:val="00B95B43"/>
    <w:rsid w:val="00B95F01"/>
    <w:rsid w:val="00BA263E"/>
    <w:rsid w:val="00BA2C69"/>
    <w:rsid w:val="00BA3894"/>
    <w:rsid w:val="00BB0BC7"/>
    <w:rsid w:val="00BB59D0"/>
    <w:rsid w:val="00BB5E03"/>
    <w:rsid w:val="00BC2C72"/>
    <w:rsid w:val="00BC6156"/>
    <w:rsid w:val="00BC69B4"/>
    <w:rsid w:val="00BC7461"/>
    <w:rsid w:val="00BD1827"/>
    <w:rsid w:val="00BD590C"/>
    <w:rsid w:val="00BE48FB"/>
    <w:rsid w:val="00BE7F1B"/>
    <w:rsid w:val="00BF1781"/>
    <w:rsid w:val="00BF25E9"/>
    <w:rsid w:val="00C00DE1"/>
    <w:rsid w:val="00C0265F"/>
    <w:rsid w:val="00C05AB4"/>
    <w:rsid w:val="00C05BEB"/>
    <w:rsid w:val="00C0648A"/>
    <w:rsid w:val="00C10434"/>
    <w:rsid w:val="00C11693"/>
    <w:rsid w:val="00C15EC9"/>
    <w:rsid w:val="00C173DA"/>
    <w:rsid w:val="00C207A8"/>
    <w:rsid w:val="00C21044"/>
    <w:rsid w:val="00C2334A"/>
    <w:rsid w:val="00C2544D"/>
    <w:rsid w:val="00C4250E"/>
    <w:rsid w:val="00C445EE"/>
    <w:rsid w:val="00C5528D"/>
    <w:rsid w:val="00C56599"/>
    <w:rsid w:val="00C60002"/>
    <w:rsid w:val="00C61161"/>
    <w:rsid w:val="00C661E3"/>
    <w:rsid w:val="00C66F17"/>
    <w:rsid w:val="00C7353A"/>
    <w:rsid w:val="00C740CD"/>
    <w:rsid w:val="00C750D0"/>
    <w:rsid w:val="00C7794B"/>
    <w:rsid w:val="00C805A5"/>
    <w:rsid w:val="00C8142E"/>
    <w:rsid w:val="00C82808"/>
    <w:rsid w:val="00C85C0C"/>
    <w:rsid w:val="00C85F3C"/>
    <w:rsid w:val="00C93486"/>
    <w:rsid w:val="00C971B3"/>
    <w:rsid w:val="00CB1B1C"/>
    <w:rsid w:val="00CB725E"/>
    <w:rsid w:val="00CC2DE5"/>
    <w:rsid w:val="00CC7B92"/>
    <w:rsid w:val="00CD0DCF"/>
    <w:rsid w:val="00CD3999"/>
    <w:rsid w:val="00CD3C05"/>
    <w:rsid w:val="00CE1C46"/>
    <w:rsid w:val="00CE4235"/>
    <w:rsid w:val="00CE66EC"/>
    <w:rsid w:val="00CE7DFD"/>
    <w:rsid w:val="00CF0768"/>
    <w:rsid w:val="00CF2955"/>
    <w:rsid w:val="00CF5ABB"/>
    <w:rsid w:val="00CF67F5"/>
    <w:rsid w:val="00D00561"/>
    <w:rsid w:val="00D017E4"/>
    <w:rsid w:val="00D049AC"/>
    <w:rsid w:val="00D20E82"/>
    <w:rsid w:val="00D214FE"/>
    <w:rsid w:val="00D223D0"/>
    <w:rsid w:val="00D238AF"/>
    <w:rsid w:val="00D27742"/>
    <w:rsid w:val="00D27DA3"/>
    <w:rsid w:val="00D3057D"/>
    <w:rsid w:val="00D34B42"/>
    <w:rsid w:val="00D37368"/>
    <w:rsid w:val="00D40357"/>
    <w:rsid w:val="00D442D3"/>
    <w:rsid w:val="00D50737"/>
    <w:rsid w:val="00D50ABF"/>
    <w:rsid w:val="00D51AD3"/>
    <w:rsid w:val="00D55F97"/>
    <w:rsid w:val="00D60D16"/>
    <w:rsid w:val="00D60DBF"/>
    <w:rsid w:val="00D61091"/>
    <w:rsid w:val="00D62416"/>
    <w:rsid w:val="00D649FA"/>
    <w:rsid w:val="00D6500A"/>
    <w:rsid w:val="00D70AB7"/>
    <w:rsid w:val="00D72E35"/>
    <w:rsid w:val="00D76BE0"/>
    <w:rsid w:val="00D7705C"/>
    <w:rsid w:val="00D77535"/>
    <w:rsid w:val="00D8415B"/>
    <w:rsid w:val="00D84274"/>
    <w:rsid w:val="00D90759"/>
    <w:rsid w:val="00D91F15"/>
    <w:rsid w:val="00D92458"/>
    <w:rsid w:val="00DA6776"/>
    <w:rsid w:val="00DB0C1A"/>
    <w:rsid w:val="00DB59BB"/>
    <w:rsid w:val="00DC2D12"/>
    <w:rsid w:val="00DD3F82"/>
    <w:rsid w:val="00DD3FFC"/>
    <w:rsid w:val="00DD6741"/>
    <w:rsid w:val="00DD6CDE"/>
    <w:rsid w:val="00DD77F4"/>
    <w:rsid w:val="00DE30B1"/>
    <w:rsid w:val="00DE4125"/>
    <w:rsid w:val="00DF2C42"/>
    <w:rsid w:val="00DF419B"/>
    <w:rsid w:val="00DF5644"/>
    <w:rsid w:val="00DF657B"/>
    <w:rsid w:val="00DF73E7"/>
    <w:rsid w:val="00E01D3D"/>
    <w:rsid w:val="00E0468C"/>
    <w:rsid w:val="00E12FD7"/>
    <w:rsid w:val="00E13BCA"/>
    <w:rsid w:val="00E1609D"/>
    <w:rsid w:val="00E20836"/>
    <w:rsid w:val="00E24111"/>
    <w:rsid w:val="00E269E6"/>
    <w:rsid w:val="00E33BF0"/>
    <w:rsid w:val="00E33F14"/>
    <w:rsid w:val="00E348FF"/>
    <w:rsid w:val="00E51B41"/>
    <w:rsid w:val="00E51B98"/>
    <w:rsid w:val="00E56BCE"/>
    <w:rsid w:val="00E61998"/>
    <w:rsid w:val="00E63080"/>
    <w:rsid w:val="00E65E9E"/>
    <w:rsid w:val="00E663B4"/>
    <w:rsid w:val="00E73CC3"/>
    <w:rsid w:val="00E74095"/>
    <w:rsid w:val="00E749A8"/>
    <w:rsid w:val="00E847F2"/>
    <w:rsid w:val="00E97B85"/>
    <w:rsid w:val="00EA2178"/>
    <w:rsid w:val="00EA4FE3"/>
    <w:rsid w:val="00EB0B5B"/>
    <w:rsid w:val="00EB3078"/>
    <w:rsid w:val="00EC13C3"/>
    <w:rsid w:val="00EC1C79"/>
    <w:rsid w:val="00EC71E7"/>
    <w:rsid w:val="00EC744C"/>
    <w:rsid w:val="00ED1FA4"/>
    <w:rsid w:val="00ED3686"/>
    <w:rsid w:val="00ED79C1"/>
    <w:rsid w:val="00EE071E"/>
    <w:rsid w:val="00EE0917"/>
    <w:rsid w:val="00EE4D58"/>
    <w:rsid w:val="00EE77FA"/>
    <w:rsid w:val="00EE7926"/>
    <w:rsid w:val="00EF164A"/>
    <w:rsid w:val="00F0127A"/>
    <w:rsid w:val="00F10114"/>
    <w:rsid w:val="00F141B3"/>
    <w:rsid w:val="00F14340"/>
    <w:rsid w:val="00F1681E"/>
    <w:rsid w:val="00F16C45"/>
    <w:rsid w:val="00F26F86"/>
    <w:rsid w:val="00F37D65"/>
    <w:rsid w:val="00F400F3"/>
    <w:rsid w:val="00F432E3"/>
    <w:rsid w:val="00F43D46"/>
    <w:rsid w:val="00F44CC8"/>
    <w:rsid w:val="00F5334B"/>
    <w:rsid w:val="00F53D7B"/>
    <w:rsid w:val="00F57F57"/>
    <w:rsid w:val="00F608BB"/>
    <w:rsid w:val="00F644EF"/>
    <w:rsid w:val="00F64F1B"/>
    <w:rsid w:val="00F7463F"/>
    <w:rsid w:val="00F74715"/>
    <w:rsid w:val="00F76736"/>
    <w:rsid w:val="00F76D79"/>
    <w:rsid w:val="00F901A5"/>
    <w:rsid w:val="00F92F3A"/>
    <w:rsid w:val="00F9606D"/>
    <w:rsid w:val="00FA3116"/>
    <w:rsid w:val="00FA5094"/>
    <w:rsid w:val="00FA5DBB"/>
    <w:rsid w:val="00FA7327"/>
    <w:rsid w:val="00FB0021"/>
    <w:rsid w:val="00FB24C4"/>
    <w:rsid w:val="00FB364B"/>
    <w:rsid w:val="00FB6DF1"/>
    <w:rsid w:val="00FB7BF5"/>
    <w:rsid w:val="00FC0ADC"/>
    <w:rsid w:val="00FC1247"/>
    <w:rsid w:val="00FC5074"/>
    <w:rsid w:val="00FC68F0"/>
    <w:rsid w:val="00FD26F5"/>
    <w:rsid w:val="00FD651D"/>
    <w:rsid w:val="00FD6AFF"/>
    <w:rsid w:val="00FD6E47"/>
    <w:rsid w:val="00FE14B8"/>
    <w:rsid w:val="00FE1EB1"/>
    <w:rsid w:val="00FE6352"/>
    <w:rsid w:val="00FE66F7"/>
    <w:rsid w:val="00FE781A"/>
    <w:rsid w:val="00FF4FC7"/>
    <w:rsid w:val="00FF6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346A2DA-FEA5-4692-ACC1-F7F8B9C6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AC3"/>
  </w:style>
  <w:style w:type="paragraph" w:styleId="1">
    <w:name w:val="heading 1"/>
    <w:basedOn w:val="a"/>
    <w:next w:val="a"/>
    <w:link w:val="1Char"/>
    <w:uiPriority w:val="9"/>
    <w:qFormat/>
    <w:rsid w:val="00812A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812AC3"/>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Char"/>
    <w:uiPriority w:val="9"/>
    <w:unhideWhenUsed/>
    <w:qFormat/>
    <w:rsid w:val="00812AC3"/>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Char"/>
    <w:uiPriority w:val="9"/>
    <w:semiHidden/>
    <w:unhideWhenUsed/>
    <w:qFormat/>
    <w:rsid w:val="00812AC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812AC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812AC3"/>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rsid w:val="00812AC3"/>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rsid w:val="00812AC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rsid w:val="00812AC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01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0114"/>
    <w:rPr>
      <w:sz w:val="18"/>
      <w:szCs w:val="18"/>
    </w:rPr>
  </w:style>
  <w:style w:type="paragraph" w:styleId="a4">
    <w:name w:val="footer"/>
    <w:basedOn w:val="a"/>
    <w:link w:val="Char0"/>
    <w:uiPriority w:val="99"/>
    <w:unhideWhenUsed/>
    <w:rsid w:val="00F10114"/>
    <w:pPr>
      <w:tabs>
        <w:tab w:val="center" w:pos="4153"/>
        <w:tab w:val="right" w:pos="8306"/>
      </w:tabs>
      <w:snapToGrid w:val="0"/>
    </w:pPr>
    <w:rPr>
      <w:sz w:val="18"/>
      <w:szCs w:val="18"/>
    </w:rPr>
  </w:style>
  <w:style w:type="character" w:customStyle="1" w:styleId="Char0">
    <w:name w:val="页脚 Char"/>
    <w:basedOn w:val="a0"/>
    <w:link w:val="a4"/>
    <w:uiPriority w:val="99"/>
    <w:rsid w:val="00F10114"/>
    <w:rPr>
      <w:sz w:val="18"/>
      <w:szCs w:val="18"/>
    </w:rPr>
  </w:style>
  <w:style w:type="character" w:customStyle="1" w:styleId="1Char">
    <w:name w:val="标题 1 Char"/>
    <w:basedOn w:val="a0"/>
    <w:link w:val="1"/>
    <w:uiPriority w:val="9"/>
    <w:rsid w:val="00812AC3"/>
    <w:rPr>
      <w:rFonts w:asciiTheme="majorHAnsi" w:eastAsiaTheme="majorEastAsia" w:hAnsiTheme="majorHAnsi" w:cstheme="majorBidi"/>
      <w:color w:val="2E74B5" w:themeColor="accent1" w:themeShade="BF"/>
      <w:sz w:val="32"/>
      <w:szCs w:val="32"/>
    </w:rPr>
  </w:style>
  <w:style w:type="paragraph" w:styleId="a5">
    <w:name w:val="List Paragraph"/>
    <w:basedOn w:val="a"/>
    <w:uiPriority w:val="34"/>
    <w:qFormat/>
    <w:rsid w:val="00812AC3"/>
    <w:pPr>
      <w:ind w:firstLineChars="200" w:firstLine="420"/>
    </w:pPr>
  </w:style>
  <w:style w:type="paragraph" w:styleId="a6">
    <w:name w:val="Balloon Text"/>
    <w:basedOn w:val="a"/>
    <w:link w:val="Char1"/>
    <w:uiPriority w:val="99"/>
    <w:semiHidden/>
    <w:unhideWhenUsed/>
    <w:rsid w:val="00CD3999"/>
    <w:rPr>
      <w:sz w:val="18"/>
      <w:szCs w:val="18"/>
    </w:rPr>
  </w:style>
  <w:style w:type="character" w:customStyle="1" w:styleId="Char1">
    <w:name w:val="批注框文本 Char"/>
    <w:basedOn w:val="a0"/>
    <w:link w:val="a6"/>
    <w:uiPriority w:val="99"/>
    <w:semiHidden/>
    <w:rsid w:val="00CD3999"/>
    <w:rPr>
      <w:sz w:val="18"/>
      <w:szCs w:val="18"/>
    </w:rPr>
  </w:style>
  <w:style w:type="paragraph" w:styleId="a7">
    <w:name w:val="caption"/>
    <w:basedOn w:val="a"/>
    <w:next w:val="a"/>
    <w:uiPriority w:val="35"/>
    <w:unhideWhenUsed/>
    <w:qFormat/>
    <w:rsid w:val="00812AC3"/>
    <w:pPr>
      <w:spacing w:after="200" w:line="240" w:lineRule="auto"/>
    </w:pPr>
    <w:rPr>
      <w:i/>
      <w:iCs/>
      <w:color w:val="44546A" w:themeColor="text2"/>
      <w:sz w:val="18"/>
      <w:szCs w:val="18"/>
    </w:rPr>
  </w:style>
  <w:style w:type="character" w:customStyle="1" w:styleId="pre">
    <w:name w:val="pre"/>
    <w:basedOn w:val="a0"/>
    <w:rsid w:val="00E33BF0"/>
  </w:style>
  <w:style w:type="character" w:customStyle="1" w:styleId="apple-converted-space">
    <w:name w:val="apple-converted-space"/>
    <w:basedOn w:val="a0"/>
    <w:rsid w:val="00E33BF0"/>
  </w:style>
  <w:style w:type="character" w:customStyle="1" w:styleId="2Char">
    <w:name w:val="标题 2 Char"/>
    <w:basedOn w:val="a0"/>
    <w:link w:val="2"/>
    <w:uiPriority w:val="9"/>
    <w:rsid w:val="00812AC3"/>
    <w:rPr>
      <w:rFonts w:asciiTheme="majorHAnsi" w:eastAsiaTheme="majorEastAsia" w:hAnsiTheme="majorHAnsi" w:cstheme="majorBidi"/>
      <w:color w:val="2E74B5" w:themeColor="accent1" w:themeShade="BF"/>
      <w:sz w:val="28"/>
      <w:szCs w:val="28"/>
    </w:rPr>
  </w:style>
  <w:style w:type="paragraph" w:customStyle="1" w:styleId="Tabletext">
    <w:name w:val="Tabletext"/>
    <w:basedOn w:val="a"/>
    <w:rsid w:val="00B325BC"/>
    <w:pPr>
      <w:keepLines/>
      <w:suppressAutoHyphens/>
      <w:spacing w:after="120" w:line="240" w:lineRule="atLeast"/>
    </w:pPr>
    <w:rPr>
      <w:rFonts w:ascii="Arial" w:eastAsia="宋体" w:hAnsi="Arial" w:cs="Times New Roman" w:hint="eastAsia"/>
      <w:sz w:val="20"/>
      <w:szCs w:val="20"/>
    </w:rPr>
  </w:style>
  <w:style w:type="paragraph" w:customStyle="1" w:styleId="InfoBlue">
    <w:name w:val="InfoBlue"/>
    <w:basedOn w:val="a"/>
    <w:next w:val="a8"/>
    <w:autoRedefine/>
    <w:rsid w:val="00B325BC"/>
    <w:pPr>
      <w:suppressAutoHyphens/>
      <w:spacing w:after="120" w:line="240" w:lineRule="atLeast"/>
    </w:pPr>
    <w:rPr>
      <w:rFonts w:ascii="Arial" w:eastAsia="宋体" w:hAnsi="Arial" w:cs="Times New Roman"/>
      <w:i/>
      <w:iCs/>
      <w:color w:val="0000FF"/>
      <w:sz w:val="20"/>
      <w:szCs w:val="20"/>
    </w:rPr>
  </w:style>
  <w:style w:type="paragraph" w:styleId="a8">
    <w:name w:val="Body Text"/>
    <w:basedOn w:val="a"/>
    <w:link w:val="Char2"/>
    <w:uiPriority w:val="99"/>
    <w:semiHidden/>
    <w:unhideWhenUsed/>
    <w:rsid w:val="00B325BC"/>
    <w:pPr>
      <w:spacing w:after="120"/>
    </w:pPr>
  </w:style>
  <w:style w:type="character" w:customStyle="1" w:styleId="Char2">
    <w:name w:val="正文文本 Char"/>
    <w:basedOn w:val="a0"/>
    <w:link w:val="a8"/>
    <w:uiPriority w:val="99"/>
    <w:semiHidden/>
    <w:rsid w:val="00B325BC"/>
  </w:style>
  <w:style w:type="paragraph" w:customStyle="1" w:styleId="tabletxt">
    <w:name w:val="tabletxt"/>
    <w:basedOn w:val="a"/>
    <w:rsid w:val="002B16CC"/>
    <w:pPr>
      <w:autoSpaceDE w:val="0"/>
      <w:autoSpaceDN w:val="0"/>
      <w:adjustRightInd w:val="0"/>
      <w:spacing w:before="20" w:after="20"/>
    </w:pPr>
    <w:rPr>
      <w:rFonts w:ascii="Times New Roman" w:hAnsi="Times New Roman" w:cs="Arial"/>
      <w:sz w:val="20"/>
      <w:szCs w:val="20"/>
      <w:lang w:eastAsia="en-US"/>
    </w:rPr>
  </w:style>
  <w:style w:type="paragraph" w:styleId="TOC">
    <w:name w:val="TOC Heading"/>
    <w:basedOn w:val="1"/>
    <w:next w:val="a"/>
    <w:uiPriority w:val="39"/>
    <w:unhideWhenUsed/>
    <w:qFormat/>
    <w:rsid w:val="00812AC3"/>
    <w:pPr>
      <w:outlineLvl w:val="9"/>
    </w:pPr>
  </w:style>
  <w:style w:type="paragraph" w:styleId="10">
    <w:name w:val="toc 1"/>
    <w:basedOn w:val="a"/>
    <w:next w:val="a"/>
    <w:autoRedefine/>
    <w:uiPriority w:val="39"/>
    <w:unhideWhenUsed/>
    <w:rsid w:val="003C65AB"/>
  </w:style>
  <w:style w:type="paragraph" w:styleId="20">
    <w:name w:val="toc 2"/>
    <w:basedOn w:val="a"/>
    <w:next w:val="a"/>
    <w:autoRedefine/>
    <w:uiPriority w:val="39"/>
    <w:unhideWhenUsed/>
    <w:rsid w:val="003C65AB"/>
    <w:pPr>
      <w:ind w:leftChars="200" w:left="420"/>
    </w:pPr>
  </w:style>
  <w:style w:type="character" w:styleId="a9">
    <w:name w:val="Hyperlink"/>
    <w:basedOn w:val="a0"/>
    <w:uiPriority w:val="99"/>
    <w:unhideWhenUsed/>
    <w:rsid w:val="003C65AB"/>
    <w:rPr>
      <w:color w:val="0563C1" w:themeColor="hyperlink"/>
      <w:u w:val="single"/>
    </w:rPr>
  </w:style>
  <w:style w:type="character" w:customStyle="1" w:styleId="3Char">
    <w:name w:val="标题 3 Char"/>
    <w:basedOn w:val="a0"/>
    <w:link w:val="3"/>
    <w:uiPriority w:val="9"/>
    <w:rsid w:val="00812AC3"/>
    <w:rPr>
      <w:rFonts w:asciiTheme="majorHAnsi" w:eastAsiaTheme="majorEastAsia" w:hAnsiTheme="majorHAnsi" w:cstheme="majorBidi"/>
      <w:color w:val="1F4E79" w:themeColor="accent1" w:themeShade="80"/>
      <w:sz w:val="24"/>
      <w:szCs w:val="24"/>
    </w:rPr>
  </w:style>
  <w:style w:type="paragraph" w:styleId="30">
    <w:name w:val="toc 3"/>
    <w:basedOn w:val="a"/>
    <w:next w:val="a"/>
    <w:autoRedefine/>
    <w:uiPriority w:val="39"/>
    <w:unhideWhenUsed/>
    <w:rsid w:val="00746754"/>
    <w:pPr>
      <w:ind w:leftChars="400" w:left="840"/>
    </w:pPr>
  </w:style>
  <w:style w:type="paragraph" w:styleId="HTML">
    <w:name w:val="HTML Preformatted"/>
    <w:basedOn w:val="a"/>
    <w:link w:val="HTMLChar"/>
    <w:uiPriority w:val="99"/>
    <w:semiHidden/>
    <w:unhideWhenUsed/>
    <w:rsid w:val="004C6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rPr>
  </w:style>
  <w:style w:type="character" w:customStyle="1" w:styleId="HTMLChar">
    <w:name w:val="HTML 预设格式 Char"/>
    <w:basedOn w:val="a0"/>
    <w:link w:val="HTML"/>
    <w:uiPriority w:val="99"/>
    <w:semiHidden/>
    <w:rsid w:val="004C6727"/>
    <w:rPr>
      <w:rFonts w:ascii="宋体" w:eastAsia="宋体" w:hAnsi="宋体" w:cs="宋体"/>
      <w:kern w:val="0"/>
      <w:sz w:val="24"/>
      <w:szCs w:val="24"/>
    </w:rPr>
  </w:style>
  <w:style w:type="character" w:customStyle="1" w:styleId="sd">
    <w:name w:val="sd"/>
    <w:basedOn w:val="a0"/>
    <w:rsid w:val="000C235B"/>
  </w:style>
  <w:style w:type="character" w:customStyle="1" w:styleId="mw-headline">
    <w:name w:val="mw-headline"/>
    <w:basedOn w:val="a0"/>
    <w:rsid w:val="008053D2"/>
  </w:style>
  <w:style w:type="paragraph" w:styleId="aa">
    <w:name w:val="endnote text"/>
    <w:basedOn w:val="a"/>
    <w:link w:val="Char3"/>
    <w:uiPriority w:val="99"/>
    <w:semiHidden/>
    <w:unhideWhenUsed/>
    <w:rsid w:val="00B746F1"/>
    <w:pPr>
      <w:snapToGrid w:val="0"/>
    </w:pPr>
  </w:style>
  <w:style w:type="character" w:customStyle="1" w:styleId="Char3">
    <w:name w:val="尾注文本 Char"/>
    <w:basedOn w:val="a0"/>
    <w:link w:val="aa"/>
    <w:uiPriority w:val="99"/>
    <w:semiHidden/>
    <w:rsid w:val="00B746F1"/>
  </w:style>
  <w:style w:type="character" w:styleId="ab">
    <w:name w:val="endnote reference"/>
    <w:basedOn w:val="a0"/>
    <w:uiPriority w:val="99"/>
    <w:semiHidden/>
    <w:unhideWhenUsed/>
    <w:rsid w:val="00B746F1"/>
    <w:rPr>
      <w:vertAlign w:val="superscript"/>
    </w:rPr>
  </w:style>
  <w:style w:type="paragraph" w:styleId="ac">
    <w:name w:val="footnote text"/>
    <w:basedOn w:val="a"/>
    <w:link w:val="Char4"/>
    <w:uiPriority w:val="99"/>
    <w:semiHidden/>
    <w:unhideWhenUsed/>
    <w:rsid w:val="00B746F1"/>
    <w:pPr>
      <w:snapToGrid w:val="0"/>
    </w:pPr>
    <w:rPr>
      <w:sz w:val="18"/>
      <w:szCs w:val="18"/>
    </w:rPr>
  </w:style>
  <w:style w:type="character" w:customStyle="1" w:styleId="Char4">
    <w:name w:val="脚注文本 Char"/>
    <w:basedOn w:val="a0"/>
    <w:link w:val="ac"/>
    <w:uiPriority w:val="99"/>
    <w:semiHidden/>
    <w:rsid w:val="00B746F1"/>
    <w:rPr>
      <w:sz w:val="18"/>
      <w:szCs w:val="18"/>
    </w:rPr>
  </w:style>
  <w:style w:type="character" w:styleId="ad">
    <w:name w:val="footnote reference"/>
    <w:basedOn w:val="a0"/>
    <w:uiPriority w:val="99"/>
    <w:semiHidden/>
    <w:unhideWhenUsed/>
    <w:rsid w:val="00B746F1"/>
    <w:rPr>
      <w:vertAlign w:val="superscript"/>
    </w:rPr>
  </w:style>
  <w:style w:type="table" w:styleId="ae">
    <w:name w:val="Table Grid"/>
    <w:basedOn w:val="a1"/>
    <w:uiPriority w:val="39"/>
    <w:rsid w:val="00AA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清单表 3 - 着色 21"/>
    <w:basedOn w:val="a1"/>
    <w:uiPriority w:val="48"/>
    <w:rsid w:val="00AA56B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1">
    <w:name w:val="清单表 31"/>
    <w:basedOn w:val="a1"/>
    <w:uiPriority w:val="48"/>
    <w:rsid w:val="00AA56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4Char">
    <w:name w:val="标题 4 Char"/>
    <w:basedOn w:val="a0"/>
    <w:link w:val="4"/>
    <w:uiPriority w:val="9"/>
    <w:semiHidden/>
    <w:rsid w:val="00812AC3"/>
    <w:rPr>
      <w:rFonts w:asciiTheme="majorHAnsi" w:eastAsiaTheme="majorEastAsia" w:hAnsiTheme="majorHAnsi" w:cstheme="majorBidi"/>
      <w:i/>
      <w:iCs/>
      <w:color w:val="2E74B5" w:themeColor="accent1" w:themeShade="BF"/>
    </w:rPr>
  </w:style>
  <w:style w:type="character" w:customStyle="1" w:styleId="5Char">
    <w:name w:val="标题 5 Char"/>
    <w:basedOn w:val="a0"/>
    <w:link w:val="5"/>
    <w:uiPriority w:val="9"/>
    <w:semiHidden/>
    <w:rsid w:val="00812AC3"/>
    <w:rPr>
      <w:rFonts w:asciiTheme="majorHAnsi" w:eastAsiaTheme="majorEastAsia" w:hAnsiTheme="majorHAnsi" w:cstheme="majorBidi"/>
      <w:color w:val="2E74B5" w:themeColor="accent1" w:themeShade="BF"/>
    </w:rPr>
  </w:style>
  <w:style w:type="character" w:customStyle="1" w:styleId="6Char">
    <w:name w:val="标题 6 Char"/>
    <w:basedOn w:val="a0"/>
    <w:link w:val="6"/>
    <w:uiPriority w:val="9"/>
    <w:semiHidden/>
    <w:rsid w:val="00812AC3"/>
    <w:rPr>
      <w:rFonts w:asciiTheme="majorHAnsi" w:eastAsiaTheme="majorEastAsia" w:hAnsiTheme="majorHAnsi" w:cstheme="majorBidi"/>
      <w:color w:val="1F4E79" w:themeColor="accent1" w:themeShade="80"/>
    </w:rPr>
  </w:style>
  <w:style w:type="character" w:customStyle="1" w:styleId="7Char">
    <w:name w:val="标题 7 Char"/>
    <w:basedOn w:val="a0"/>
    <w:link w:val="7"/>
    <w:uiPriority w:val="9"/>
    <w:semiHidden/>
    <w:rsid w:val="00812AC3"/>
    <w:rPr>
      <w:rFonts w:asciiTheme="majorHAnsi" w:eastAsiaTheme="majorEastAsia" w:hAnsiTheme="majorHAnsi" w:cstheme="majorBidi"/>
      <w:i/>
      <w:iCs/>
      <w:color w:val="1F4E79" w:themeColor="accent1" w:themeShade="80"/>
    </w:rPr>
  </w:style>
  <w:style w:type="character" w:customStyle="1" w:styleId="8Char">
    <w:name w:val="标题 8 Char"/>
    <w:basedOn w:val="a0"/>
    <w:link w:val="8"/>
    <w:uiPriority w:val="9"/>
    <w:semiHidden/>
    <w:rsid w:val="00812AC3"/>
    <w:rPr>
      <w:rFonts w:asciiTheme="majorHAnsi" w:eastAsiaTheme="majorEastAsia" w:hAnsiTheme="majorHAnsi" w:cstheme="majorBidi"/>
      <w:color w:val="262626" w:themeColor="text1" w:themeTint="D9"/>
      <w:sz w:val="21"/>
      <w:szCs w:val="21"/>
    </w:rPr>
  </w:style>
  <w:style w:type="character" w:customStyle="1" w:styleId="9Char">
    <w:name w:val="标题 9 Char"/>
    <w:basedOn w:val="a0"/>
    <w:link w:val="9"/>
    <w:uiPriority w:val="9"/>
    <w:semiHidden/>
    <w:rsid w:val="00812AC3"/>
    <w:rPr>
      <w:rFonts w:asciiTheme="majorHAnsi" w:eastAsiaTheme="majorEastAsia" w:hAnsiTheme="majorHAnsi" w:cstheme="majorBidi"/>
      <w:i/>
      <w:iCs/>
      <w:color w:val="262626" w:themeColor="text1" w:themeTint="D9"/>
      <w:sz w:val="21"/>
      <w:szCs w:val="21"/>
    </w:rPr>
  </w:style>
  <w:style w:type="paragraph" w:styleId="af">
    <w:name w:val="Title"/>
    <w:basedOn w:val="a"/>
    <w:next w:val="a"/>
    <w:link w:val="Char5"/>
    <w:uiPriority w:val="10"/>
    <w:qFormat/>
    <w:rsid w:val="00812AC3"/>
    <w:pPr>
      <w:spacing w:after="0" w:line="240" w:lineRule="auto"/>
      <w:contextualSpacing/>
    </w:pPr>
    <w:rPr>
      <w:rFonts w:asciiTheme="majorHAnsi" w:eastAsiaTheme="majorEastAsia" w:hAnsiTheme="majorHAnsi" w:cstheme="majorBidi"/>
      <w:spacing w:val="-10"/>
      <w:sz w:val="56"/>
      <w:szCs w:val="56"/>
    </w:rPr>
  </w:style>
  <w:style w:type="character" w:customStyle="1" w:styleId="Char5">
    <w:name w:val="标题 Char"/>
    <w:basedOn w:val="a0"/>
    <w:link w:val="af"/>
    <w:uiPriority w:val="10"/>
    <w:rsid w:val="00812AC3"/>
    <w:rPr>
      <w:rFonts w:asciiTheme="majorHAnsi" w:eastAsiaTheme="majorEastAsia" w:hAnsiTheme="majorHAnsi" w:cstheme="majorBidi"/>
      <w:spacing w:val="-10"/>
      <w:sz w:val="56"/>
      <w:szCs w:val="56"/>
    </w:rPr>
  </w:style>
  <w:style w:type="paragraph" w:styleId="af0">
    <w:name w:val="Subtitle"/>
    <w:basedOn w:val="a"/>
    <w:next w:val="a"/>
    <w:link w:val="Char6"/>
    <w:uiPriority w:val="11"/>
    <w:qFormat/>
    <w:rsid w:val="00812AC3"/>
    <w:pPr>
      <w:numPr>
        <w:ilvl w:val="1"/>
      </w:numPr>
    </w:pPr>
    <w:rPr>
      <w:color w:val="5A5A5A" w:themeColor="text1" w:themeTint="A5"/>
      <w:spacing w:val="15"/>
    </w:rPr>
  </w:style>
  <w:style w:type="character" w:customStyle="1" w:styleId="Char6">
    <w:name w:val="副标题 Char"/>
    <w:basedOn w:val="a0"/>
    <w:link w:val="af0"/>
    <w:uiPriority w:val="11"/>
    <w:rsid w:val="00812AC3"/>
    <w:rPr>
      <w:color w:val="5A5A5A" w:themeColor="text1" w:themeTint="A5"/>
      <w:spacing w:val="15"/>
    </w:rPr>
  </w:style>
  <w:style w:type="character" w:styleId="af1">
    <w:name w:val="Strong"/>
    <w:basedOn w:val="a0"/>
    <w:uiPriority w:val="22"/>
    <w:qFormat/>
    <w:rsid w:val="00812AC3"/>
    <w:rPr>
      <w:b/>
      <w:bCs/>
      <w:color w:val="auto"/>
    </w:rPr>
  </w:style>
  <w:style w:type="character" w:styleId="af2">
    <w:name w:val="Emphasis"/>
    <w:basedOn w:val="a0"/>
    <w:uiPriority w:val="20"/>
    <w:qFormat/>
    <w:rsid w:val="00812AC3"/>
    <w:rPr>
      <w:i/>
      <w:iCs/>
      <w:color w:val="auto"/>
    </w:rPr>
  </w:style>
  <w:style w:type="paragraph" w:styleId="af3">
    <w:name w:val="No Spacing"/>
    <w:link w:val="Char7"/>
    <w:uiPriority w:val="1"/>
    <w:qFormat/>
    <w:rsid w:val="00812AC3"/>
    <w:pPr>
      <w:spacing w:after="0" w:line="240" w:lineRule="auto"/>
    </w:pPr>
  </w:style>
  <w:style w:type="paragraph" w:styleId="af4">
    <w:name w:val="Quote"/>
    <w:basedOn w:val="a"/>
    <w:next w:val="a"/>
    <w:link w:val="Char8"/>
    <w:uiPriority w:val="29"/>
    <w:qFormat/>
    <w:rsid w:val="00812AC3"/>
    <w:pPr>
      <w:spacing w:before="200"/>
      <w:ind w:left="864" w:right="864"/>
    </w:pPr>
    <w:rPr>
      <w:i/>
      <w:iCs/>
      <w:color w:val="404040" w:themeColor="text1" w:themeTint="BF"/>
    </w:rPr>
  </w:style>
  <w:style w:type="character" w:customStyle="1" w:styleId="Char8">
    <w:name w:val="引用 Char"/>
    <w:basedOn w:val="a0"/>
    <w:link w:val="af4"/>
    <w:uiPriority w:val="29"/>
    <w:rsid w:val="00812AC3"/>
    <w:rPr>
      <w:i/>
      <w:iCs/>
      <w:color w:val="404040" w:themeColor="text1" w:themeTint="BF"/>
    </w:rPr>
  </w:style>
  <w:style w:type="paragraph" w:styleId="af5">
    <w:name w:val="Intense Quote"/>
    <w:basedOn w:val="a"/>
    <w:next w:val="a"/>
    <w:link w:val="Char9"/>
    <w:uiPriority w:val="30"/>
    <w:qFormat/>
    <w:rsid w:val="00812AC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9">
    <w:name w:val="明显引用 Char"/>
    <w:basedOn w:val="a0"/>
    <w:link w:val="af5"/>
    <w:uiPriority w:val="30"/>
    <w:rsid w:val="00812AC3"/>
    <w:rPr>
      <w:i/>
      <w:iCs/>
      <w:color w:val="5B9BD5" w:themeColor="accent1"/>
    </w:rPr>
  </w:style>
  <w:style w:type="character" w:styleId="af6">
    <w:name w:val="Subtle Emphasis"/>
    <w:basedOn w:val="a0"/>
    <w:uiPriority w:val="19"/>
    <w:qFormat/>
    <w:rsid w:val="00812AC3"/>
    <w:rPr>
      <w:i/>
      <w:iCs/>
      <w:color w:val="404040" w:themeColor="text1" w:themeTint="BF"/>
    </w:rPr>
  </w:style>
  <w:style w:type="character" w:styleId="af7">
    <w:name w:val="Intense Emphasis"/>
    <w:basedOn w:val="a0"/>
    <w:uiPriority w:val="21"/>
    <w:qFormat/>
    <w:rsid w:val="00812AC3"/>
    <w:rPr>
      <w:i/>
      <w:iCs/>
      <w:color w:val="5B9BD5" w:themeColor="accent1"/>
    </w:rPr>
  </w:style>
  <w:style w:type="character" w:styleId="af8">
    <w:name w:val="Subtle Reference"/>
    <w:basedOn w:val="a0"/>
    <w:uiPriority w:val="31"/>
    <w:qFormat/>
    <w:rsid w:val="00812AC3"/>
    <w:rPr>
      <w:smallCaps/>
      <w:color w:val="404040" w:themeColor="text1" w:themeTint="BF"/>
    </w:rPr>
  </w:style>
  <w:style w:type="character" w:styleId="af9">
    <w:name w:val="Intense Reference"/>
    <w:basedOn w:val="a0"/>
    <w:uiPriority w:val="32"/>
    <w:qFormat/>
    <w:rsid w:val="00812AC3"/>
    <w:rPr>
      <w:b/>
      <w:bCs/>
      <w:smallCaps/>
      <w:color w:val="5B9BD5" w:themeColor="accent1"/>
      <w:spacing w:val="5"/>
    </w:rPr>
  </w:style>
  <w:style w:type="character" w:styleId="afa">
    <w:name w:val="Book Title"/>
    <w:basedOn w:val="a0"/>
    <w:uiPriority w:val="33"/>
    <w:qFormat/>
    <w:rsid w:val="00812AC3"/>
    <w:rPr>
      <w:b/>
      <w:bCs/>
      <w:i/>
      <w:iCs/>
      <w:spacing w:val="5"/>
    </w:rPr>
  </w:style>
  <w:style w:type="character" w:customStyle="1" w:styleId="Char7">
    <w:name w:val="无间隔 Char"/>
    <w:link w:val="af3"/>
    <w:uiPriority w:val="1"/>
    <w:rsid w:val="00FA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22793">
      <w:bodyDiv w:val="1"/>
      <w:marLeft w:val="0"/>
      <w:marRight w:val="0"/>
      <w:marTop w:val="0"/>
      <w:marBottom w:val="0"/>
      <w:divBdr>
        <w:top w:val="none" w:sz="0" w:space="0" w:color="auto"/>
        <w:left w:val="none" w:sz="0" w:space="0" w:color="auto"/>
        <w:bottom w:val="none" w:sz="0" w:space="0" w:color="auto"/>
        <w:right w:val="none" w:sz="0" w:space="0" w:color="auto"/>
      </w:divBdr>
    </w:div>
    <w:div w:id="416483653">
      <w:bodyDiv w:val="1"/>
      <w:marLeft w:val="0"/>
      <w:marRight w:val="0"/>
      <w:marTop w:val="0"/>
      <w:marBottom w:val="0"/>
      <w:divBdr>
        <w:top w:val="none" w:sz="0" w:space="0" w:color="auto"/>
        <w:left w:val="none" w:sz="0" w:space="0" w:color="auto"/>
        <w:bottom w:val="none" w:sz="0" w:space="0" w:color="auto"/>
        <w:right w:val="none" w:sz="0" w:space="0" w:color="auto"/>
      </w:divBdr>
    </w:div>
    <w:div w:id="492795062">
      <w:bodyDiv w:val="1"/>
      <w:marLeft w:val="0"/>
      <w:marRight w:val="0"/>
      <w:marTop w:val="0"/>
      <w:marBottom w:val="0"/>
      <w:divBdr>
        <w:top w:val="none" w:sz="0" w:space="0" w:color="auto"/>
        <w:left w:val="none" w:sz="0" w:space="0" w:color="auto"/>
        <w:bottom w:val="none" w:sz="0" w:space="0" w:color="auto"/>
        <w:right w:val="none" w:sz="0" w:space="0" w:color="auto"/>
      </w:divBdr>
    </w:div>
    <w:div w:id="592788151">
      <w:bodyDiv w:val="1"/>
      <w:marLeft w:val="0"/>
      <w:marRight w:val="0"/>
      <w:marTop w:val="0"/>
      <w:marBottom w:val="0"/>
      <w:divBdr>
        <w:top w:val="none" w:sz="0" w:space="0" w:color="auto"/>
        <w:left w:val="none" w:sz="0" w:space="0" w:color="auto"/>
        <w:bottom w:val="none" w:sz="0" w:space="0" w:color="auto"/>
        <w:right w:val="none" w:sz="0" w:space="0" w:color="auto"/>
      </w:divBdr>
      <w:divsChild>
        <w:div w:id="180320125">
          <w:marLeft w:val="0"/>
          <w:marRight w:val="0"/>
          <w:marTop w:val="0"/>
          <w:marBottom w:val="0"/>
          <w:divBdr>
            <w:top w:val="none" w:sz="0" w:space="0" w:color="auto"/>
            <w:left w:val="none" w:sz="0" w:space="0" w:color="auto"/>
            <w:bottom w:val="none" w:sz="0" w:space="0" w:color="auto"/>
            <w:right w:val="none" w:sz="0" w:space="0" w:color="auto"/>
          </w:divBdr>
        </w:div>
        <w:div w:id="548801554">
          <w:marLeft w:val="0"/>
          <w:marRight w:val="0"/>
          <w:marTop w:val="0"/>
          <w:marBottom w:val="0"/>
          <w:divBdr>
            <w:top w:val="none" w:sz="0" w:space="0" w:color="auto"/>
            <w:left w:val="none" w:sz="0" w:space="0" w:color="auto"/>
            <w:bottom w:val="none" w:sz="0" w:space="0" w:color="auto"/>
            <w:right w:val="none" w:sz="0" w:space="0" w:color="auto"/>
          </w:divBdr>
        </w:div>
      </w:divsChild>
    </w:div>
    <w:div w:id="683478886">
      <w:bodyDiv w:val="1"/>
      <w:marLeft w:val="0"/>
      <w:marRight w:val="0"/>
      <w:marTop w:val="0"/>
      <w:marBottom w:val="0"/>
      <w:divBdr>
        <w:top w:val="none" w:sz="0" w:space="0" w:color="auto"/>
        <w:left w:val="none" w:sz="0" w:space="0" w:color="auto"/>
        <w:bottom w:val="none" w:sz="0" w:space="0" w:color="auto"/>
        <w:right w:val="none" w:sz="0" w:space="0" w:color="auto"/>
      </w:divBdr>
    </w:div>
    <w:div w:id="806774970">
      <w:bodyDiv w:val="1"/>
      <w:marLeft w:val="0"/>
      <w:marRight w:val="0"/>
      <w:marTop w:val="0"/>
      <w:marBottom w:val="0"/>
      <w:divBdr>
        <w:top w:val="none" w:sz="0" w:space="0" w:color="auto"/>
        <w:left w:val="none" w:sz="0" w:space="0" w:color="auto"/>
        <w:bottom w:val="none" w:sz="0" w:space="0" w:color="auto"/>
        <w:right w:val="none" w:sz="0" w:space="0" w:color="auto"/>
      </w:divBdr>
      <w:divsChild>
        <w:div w:id="2003502896">
          <w:marLeft w:val="0"/>
          <w:marRight w:val="0"/>
          <w:marTop w:val="0"/>
          <w:marBottom w:val="0"/>
          <w:divBdr>
            <w:top w:val="none" w:sz="0" w:space="0" w:color="auto"/>
            <w:left w:val="none" w:sz="0" w:space="0" w:color="auto"/>
            <w:bottom w:val="none" w:sz="0" w:space="0" w:color="auto"/>
            <w:right w:val="none" w:sz="0" w:space="0" w:color="auto"/>
          </w:divBdr>
        </w:div>
        <w:div w:id="1097478022">
          <w:marLeft w:val="0"/>
          <w:marRight w:val="0"/>
          <w:marTop w:val="0"/>
          <w:marBottom w:val="0"/>
          <w:divBdr>
            <w:top w:val="none" w:sz="0" w:space="0" w:color="auto"/>
            <w:left w:val="none" w:sz="0" w:space="0" w:color="auto"/>
            <w:bottom w:val="none" w:sz="0" w:space="0" w:color="auto"/>
            <w:right w:val="none" w:sz="0" w:space="0" w:color="auto"/>
          </w:divBdr>
        </w:div>
      </w:divsChild>
    </w:div>
    <w:div w:id="1063603592">
      <w:bodyDiv w:val="1"/>
      <w:marLeft w:val="0"/>
      <w:marRight w:val="0"/>
      <w:marTop w:val="0"/>
      <w:marBottom w:val="0"/>
      <w:divBdr>
        <w:top w:val="none" w:sz="0" w:space="0" w:color="auto"/>
        <w:left w:val="none" w:sz="0" w:space="0" w:color="auto"/>
        <w:bottom w:val="none" w:sz="0" w:space="0" w:color="auto"/>
        <w:right w:val="none" w:sz="0" w:space="0" w:color="auto"/>
      </w:divBdr>
    </w:div>
    <w:div w:id="1073045914">
      <w:bodyDiv w:val="1"/>
      <w:marLeft w:val="0"/>
      <w:marRight w:val="0"/>
      <w:marTop w:val="0"/>
      <w:marBottom w:val="0"/>
      <w:divBdr>
        <w:top w:val="none" w:sz="0" w:space="0" w:color="auto"/>
        <w:left w:val="none" w:sz="0" w:space="0" w:color="auto"/>
        <w:bottom w:val="none" w:sz="0" w:space="0" w:color="auto"/>
        <w:right w:val="none" w:sz="0" w:space="0" w:color="auto"/>
      </w:divBdr>
    </w:div>
    <w:div w:id="1156145565">
      <w:bodyDiv w:val="1"/>
      <w:marLeft w:val="0"/>
      <w:marRight w:val="0"/>
      <w:marTop w:val="0"/>
      <w:marBottom w:val="0"/>
      <w:divBdr>
        <w:top w:val="none" w:sz="0" w:space="0" w:color="auto"/>
        <w:left w:val="none" w:sz="0" w:space="0" w:color="auto"/>
        <w:bottom w:val="none" w:sz="0" w:space="0" w:color="auto"/>
        <w:right w:val="none" w:sz="0" w:space="0" w:color="auto"/>
      </w:divBdr>
    </w:div>
    <w:div w:id="1168137942">
      <w:bodyDiv w:val="1"/>
      <w:marLeft w:val="0"/>
      <w:marRight w:val="0"/>
      <w:marTop w:val="0"/>
      <w:marBottom w:val="0"/>
      <w:divBdr>
        <w:top w:val="none" w:sz="0" w:space="0" w:color="auto"/>
        <w:left w:val="none" w:sz="0" w:space="0" w:color="auto"/>
        <w:bottom w:val="none" w:sz="0" w:space="0" w:color="auto"/>
        <w:right w:val="none" w:sz="0" w:space="0" w:color="auto"/>
      </w:divBdr>
    </w:div>
    <w:div w:id="1311135306">
      <w:bodyDiv w:val="1"/>
      <w:marLeft w:val="0"/>
      <w:marRight w:val="0"/>
      <w:marTop w:val="0"/>
      <w:marBottom w:val="0"/>
      <w:divBdr>
        <w:top w:val="none" w:sz="0" w:space="0" w:color="auto"/>
        <w:left w:val="none" w:sz="0" w:space="0" w:color="auto"/>
        <w:bottom w:val="none" w:sz="0" w:space="0" w:color="auto"/>
        <w:right w:val="none" w:sz="0" w:space="0" w:color="auto"/>
      </w:divBdr>
      <w:divsChild>
        <w:div w:id="829102320">
          <w:marLeft w:val="0"/>
          <w:marRight w:val="0"/>
          <w:marTop w:val="0"/>
          <w:marBottom w:val="0"/>
          <w:divBdr>
            <w:top w:val="none" w:sz="0" w:space="0" w:color="auto"/>
            <w:left w:val="none" w:sz="0" w:space="0" w:color="auto"/>
            <w:bottom w:val="none" w:sz="0" w:space="0" w:color="auto"/>
            <w:right w:val="none" w:sz="0" w:space="0" w:color="auto"/>
          </w:divBdr>
        </w:div>
      </w:divsChild>
    </w:div>
    <w:div w:id="1613709214">
      <w:bodyDiv w:val="1"/>
      <w:marLeft w:val="0"/>
      <w:marRight w:val="0"/>
      <w:marTop w:val="0"/>
      <w:marBottom w:val="0"/>
      <w:divBdr>
        <w:top w:val="none" w:sz="0" w:space="0" w:color="auto"/>
        <w:left w:val="none" w:sz="0" w:space="0" w:color="auto"/>
        <w:bottom w:val="none" w:sz="0" w:space="0" w:color="auto"/>
        <w:right w:val="none" w:sz="0" w:space="0" w:color="auto"/>
      </w:divBdr>
    </w:div>
    <w:div w:id="1649045206">
      <w:bodyDiv w:val="1"/>
      <w:marLeft w:val="0"/>
      <w:marRight w:val="0"/>
      <w:marTop w:val="0"/>
      <w:marBottom w:val="0"/>
      <w:divBdr>
        <w:top w:val="none" w:sz="0" w:space="0" w:color="auto"/>
        <w:left w:val="none" w:sz="0" w:space="0" w:color="auto"/>
        <w:bottom w:val="none" w:sz="0" w:space="0" w:color="auto"/>
        <w:right w:val="none" w:sz="0" w:space="0" w:color="auto"/>
      </w:divBdr>
    </w:div>
    <w:div w:id="1752389878">
      <w:bodyDiv w:val="1"/>
      <w:marLeft w:val="0"/>
      <w:marRight w:val="0"/>
      <w:marTop w:val="0"/>
      <w:marBottom w:val="0"/>
      <w:divBdr>
        <w:top w:val="none" w:sz="0" w:space="0" w:color="auto"/>
        <w:left w:val="none" w:sz="0" w:space="0" w:color="auto"/>
        <w:bottom w:val="none" w:sz="0" w:space="0" w:color="auto"/>
        <w:right w:val="none" w:sz="0" w:space="0" w:color="auto"/>
      </w:divBdr>
      <w:divsChild>
        <w:div w:id="261836154">
          <w:marLeft w:val="0"/>
          <w:marRight w:val="0"/>
          <w:marTop w:val="0"/>
          <w:marBottom w:val="0"/>
          <w:divBdr>
            <w:top w:val="none" w:sz="0" w:space="0" w:color="auto"/>
            <w:left w:val="none" w:sz="0" w:space="0" w:color="auto"/>
            <w:bottom w:val="none" w:sz="0" w:space="0" w:color="auto"/>
            <w:right w:val="none" w:sz="0" w:space="0" w:color="auto"/>
          </w:divBdr>
        </w:div>
      </w:divsChild>
    </w:div>
    <w:div w:id="1827625528">
      <w:bodyDiv w:val="1"/>
      <w:marLeft w:val="0"/>
      <w:marRight w:val="0"/>
      <w:marTop w:val="0"/>
      <w:marBottom w:val="0"/>
      <w:divBdr>
        <w:top w:val="none" w:sz="0" w:space="0" w:color="auto"/>
        <w:left w:val="none" w:sz="0" w:space="0" w:color="auto"/>
        <w:bottom w:val="none" w:sz="0" w:space="0" w:color="auto"/>
        <w:right w:val="none" w:sz="0" w:space="0" w:color="auto"/>
      </w:divBdr>
    </w:div>
    <w:div w:id="202729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64C3E-56CE-470B-A65F-C3027B0A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8</Pages>
  <Words>735</Words>
  <Characters>4192</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zhangzy</dc:creator>
  <cp:keywords/>
  <dc:description/>
  <cp:lastModifiedBy>wangd</cp:lastModifiedBy>
  <cp:revision>208</cp:revision>
  <cp:lastPrinted>2016-09-10T02:55:00Z</cp:lastPrinted>
  <dcterms:created xsi:type="dcterms:W3CDTF">2016-10-01T02:12:00Z</dcterms:created>
  <dcterms:modified xsi:type="dcterms:W3CDTF">2016-10-01T15:16:00Z</dcterms:modified>
</cp:coreProperties>
</file>